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B29B45">
      <w:pPr>
        <w:spacing w:line="220" w:lineRule="atLeast"/>
        <w:jc w:val="center"/>
        <w:rPr>
          <w:rFonts w:ascii="宋体" w:hAnsi="宋体" w:eastAsia="宋体" w:cs="宋体"/>
          <w:color w:val="333333"/>
          <w:sz w:val="24"/>
        </w:rPr>
      </w:pPr>
      <w:r>
        <w:rPr>
          <w:rFonts w:hint="eastAsia" w:ascii="方正小标宋简体" w:eastAsia="方正小标宋简体"/>
          <w:sz w:val="44"/>
          <w:szCs w:val="44"/>
        </w:rPr>
        <w:t>福清市气象局20</w:t>
      </w:r>
      <w:r>
        <w:rPr>
          <w:rFonts w:hint="eastAsia" w:ascii="方正小标宋简体" w:eastAsia="方正小标宋简体"/>
          <w:sz w:val="44"/>
          <w:szCs w:val="44"/>
          <w:lang w:val="en-US" w:eastAsia="zh-CN"/>
        </w:rPr>
        <w:t>24</w:t>
      </w:r>
      <w:r>
        <w:rPr>
          <w:rFonts w:hint="eastAsia" w:ascii="方正小标宋简体" w:eastAsia="方正小标宋简体"/>
          <w:sz w:val="44"/>
          <w:szCs w:val="44"/>
        </w:rPr>
        <w:t>年度</w:t>
      </w:r>
      <w:r>
        <w:rPr>
          <w:rFonts w:hint="eastAsia" w:ascii="方正小标宋简体" w:eastAsia="方正小标宋简体"/>
          <w:sz w:val="44"/>
          <w:szCs w:val="44"/>
          <w:lang w:val="en-US" w:eastAsia="zh-CN"/>
        </w:rPr>
        <w:t>信息公开</w:t>
      </w:r>
      <w:r>
        <w:rPr>
          <w:rFonts w:hint="eastAsia" w:ascii="方正小标宋简体" w:eastAsia="方正小标宋简体"/>
          <w:sz w:val="44"/>
          <w:szCs w:val="44"/>
        </w:rPr>
        <w:t>报告</w:t>
      </w:r>
    </w:p>
    <w:p w14:paraId="7B7C50BF">
      <w:pPr>
        <w:shd w:val="clear" w:color="auto" w:fill="FFFFFF"/>
        <w:ind w:left="0" w:leftChars="0" w:firstLine="640" w:firstLineChars="0"/>
        <w:rPr>
          <w:rFonts w:ascii="宋体" w:hAnsi="宋体" w:eastAsia="宋体" w:cs="宋体"/>
          <w:color w:val="333333"/>
          <w:szCs w:val="32"/>
        </w:rPr>
      </w:pPr>
      <w:r>
        <w:rPr>
          <w:rFonts w:hint="eastAsia" w:ascii="宋体" w:hAnsi="宋体" w:eastAsia="宋体" w:cs="宋体"/>
          <w:b/>
          <w:bCs/>
          <w:color w:val="333333"/>
          <w:szCs w:val="32"/>
        </w:rPr>
        <w:t>一、总体情况</w:t>
      </w:r>
    </w:p>
    <w:p w14:paraId="7A3F2B71">
      <w:pPr>
        <w:spacing w:line="220" w:lineRule="atLeast"/>
        <w:ind w:firstLine="640" w:firstLineChars="200"/>
        <w:rPr>
          <w:rFonts w:ascii="仿宋_GB2312"/>
          <w:szCs w:val="32"/>
        </w:rPr>
      </w:pPr>
      <w:r>
        <w:rPr>
          <w:rFonts w:hint="eastAsia" w:ascii="仿宋_GB2312"/>
          <w:szCs w:val="32"/>
        </w:rPr>
        <w:t>根据《中华人民共和国政府信息公开条例》（以下简称新条例）</w:t>
      </w:r>
      <w:r>
        <w:rPr>
          <w:rFonts w:ascii="仿宋_GB2312"/>
          <w:szCs w:val="32"/>
        </w:rPr>
        <w:t>和《福建省气象局办公室关于信息公开年度报告有关事项的通知》文件要求，由福清市气象局</w:t>
      </w:r>
      <w:r>
        <w:rPr>
          <w:rFonts w:hint="eastAsia" w:ascii="仿宋_GB2312"/>
          <w:szCs w:val="32"/>
        </w:rPr>
        <w:t>综合管理科</w:t>
      </w:r>
      <w:r>
        <w:rPr>
          <w:rFonts w:ascii="仿宋_GB2312"/>
          <w:szCs w:val="32"/>
        </w:rPr>
        <w:t>编制完成，现予以公布。本年报中所列数据的统计期限自20</w:t>
      </w:r>
      <w:r>
        <w:rPr>
          <w:rFonts w:hint="eastAsia" w:ascii="仿宋_GB2312"/>
          <w:szCs w:val="32"/>
          <w:lang w:val="en-US" w:eastAsia="zh-CN"/>
        </w:rPr>
        <w:t>24</w:t>
      </w:r>
      <w:r>
        <w:rPr>
          <w:rFonts w:ascii="仿宋_GB2312"/>
          <w:szCs w:val="32"/>
        </w:rPr>
        <w:t>年1月1日起至20</w:t>
      </w:r>
      <w:r>
        <w:rPr>
          <w:rFonts w:hint="eastAsia" w:ascii="仿宋_GB2312"/>
          <w:szCs w:val="32"/>
          <w:lang w:val="en-US" w:eastAsia="zh-CN"/>
        </w:rPr>
        <w:t>24</w:t>
      </w:r>
      <w:r>
        <w:rPr>
          <w:rFonts w:ascii="仿宋_GB2312"/>
          <w:szCs w:val="32"/>
        </w:rPr>
        <w:t>年12月31日止。</w:t>
      </w:r>
    </w:p>
    <w:p w14:paraId="55EB02C3">
      <w:pPr>
        <w:spacing w:line="220" w:lineRule="atLeast"/>
        <w:ind w:firstLine="640" w:firstLineChars="200"/>
        <w:rPr>
          <w:rFonts w:ascii="仿宋_GB2312"/>
          <w:bCs/>
          <w:szCs w:val="32"/>
        </w:rPr>
      </w:pPr>
      <w:r>
        <w:rPr>
          <w:rFonts w:ascii="仿宋_GB2312"/>
          <w:bCs/>
          <w:szCs w:val="32"/>
        </w:rPr>
        <w:t>（一）扎实做好政府信息公开工作。</w:t>
      </w:r>
      <w:r>
        <w:rPr>
          <w:rFonts w:hint="eastAsia" w:ascii="仿宋_GB2312"/>
          <w:bCs/>
          <w:szCs w:val="32"/>
        </w:rPr>
        <w:t>根据《中华人民共和国政府信息公开条例》和《中国气象局办公室关于政府信息公开年度报告和公开平台有关事项的通知》</w:t>
      </w:r>
      <w:r>
        <w:rPr>
          <w:rFonts w:ascii="仿宋_GB2312"/>
          <w:bCs/>
          <w:szCs w:val="32"/>
        </w:rPr>
        <w:t>等有关文件要求，我局积极开展政府信息公开工作，成立组织领导机构，</w:t>
      </w:r>
      <w:r>
        <w:rPr>
          <w:rFonts w:hint="eastAsia" w:ascii="仿宋_GB2312"/>
          <w:bCs/>
          <w:szCs w:val="32"/>
        </w:rPr>
        <w:t>制定专门</w:t>
      </w:r>
      <w:r>
        <w:rPr>
          <w:rFonts w:ascii="仿宋_GB2312"/>
          <w:bCs/>
          <w:szCs w:val="32"/>
        </w:rPr>
        <w:t>人员</w:t>
      </w:r>
      <w:r>
        <w:rPr>
          <w:rFonts w:hint="eastAsia" w:ascii="仿宋_GB2312"/>
          <w:bCs/>
          <w:szCs w:val="32"/>
        </w:rPr>
        <w:t>负责</w:t>
      </w:r>
      <w:r>
        <w:rPr>
          <w:rFonts w:ascii="仿宋_GB2312"/>
          <w:bCs/>
          <w:szCs w:val="32"/>
        </w:rPr>
        <w:t>政府信息公开工作，使政府信息公开工作人员进一步掌握政府信息公开工作的相关政策规定和程序，</w:t>
      </w:r>
      <w:r>
        <w:rPr>
          <w:rFonts w:hint="eastAsia" w:ascii="仿宋_GB2312"/>
          <w:bCs/>
          <w:szCs w:val="32"/>
        </w:rPr>
        <w:t>“</w:t>
      </w:r>
      <w:r>
        <w:rPr>
          <w:rFonts w:ascii="仿宋_GB2312"/>
          <w:bCs/>
          <w:szCs w:val="32"/>
        </w:rPr>
        <w:t>以公开为原则，不公开为例外</w:t>
      </w:r>
      <w:r>
        <w:rPr>
          <w:rFonts w:hint="eastAsia" w:ascii="仿宋_GB2312"/>
          <w:bCs/>
          <w:szCs w:val="32"/>
        </w:rPr>
        <w:t>”</w:t>
      </w:r>
      <w:r>
        <w:rPr>
          <w:rFonts w:ascii="仿宋_GB2312"/>
          <w:bCs/>
          <w:szCs w:val="32"/>
        </w:rPr>
        <w:t>将</w:t>
      </w:r>
      <w:r>
        <w:rPr>
          <w:rFonts w:hint="eastAsia" w:ascii="仿宋_GB2312"/>
          <w:bCs/>
          <w:szCs w:val="32"/>
        </w:rPr>
        <w:t>“</w:t>
      </w:r>
      <w:r>
        <w:rPr>
          <w:rFonts w:ascii="仿宋_GB2312"/>
          <w:bCs/>
          <w:szCs w:val="32"/>
        </w:rPr>
        <w:t>五公开</w:t>
      </w:r>
      <w:r>
        <w:rPr>
          <w:rFonts w:hint="eastAsia" w:ascii="仿宋_GB2312"/>
          <w:bCs/>
          <w:szCs w:val="32"/>
        </w:rPr>
        <w:t>”</w:t>
      </w:r>
      <w:r>
        <w:rPr>
          <w:rFonts w:ascii="仿宋_GB2312"/>
          <w:bCs/>
          <w:szCs w:val="32"/>
        </w:rPr>
        <w:t>要求贯彻落实到办文办会程序，为我局进一步做好政府信息公开工作打下坚实的基础。我局在本单位</w:t>
      </w:r>
      <w:r>
        <w:rPr>
          <w:rFonts w:hint="eastAsia" w:ascii="仿宋_GB2312"/>
          <w:bCs/>
          <w:szCs w:val="32"/>
        </w:rPr>
        <w:t>综合管理科</w:t>
      </w:r>
      <w:r>
        <w:rPr>
          <w:rFonts w:ascii="仿宋_GB2312"/>
          <w:bCs/>
          <w:szCs w:val="32"/>
        </w:rPr>
        <w:t>设立了政府信息查阅点和依申请公开受理点，方便群众来询来查，同时进一步建立健全工作制度和流程，截止20</w:t>
      </w:r>
      <w:r>
        <w:rPr>
          <w:rFonts w:hint="eastAsia" w:ascii="仿宋_GB2312"/>
          <w:bCs/>
          <w:szCs w:val="32"/>
          <w:lang w:val="en-US" w:eastAsia="zh-CN"/>
        </w:rPr>
        <w:t>24</w:t>
      </w:r>
      <w:r>
        <w:rPr>
          <w:rFonts w:ascii="仿宋_GB2312"/>
          <w:bCs/>
          <w:szCs w:val="32"/>
        </w:rPr>
        <w:t>年底，本单位政府信息公开工作运行正常，政府信息公开咨询、申请以及答复工作均得到了顺利开展。</w:t>
      </w:r>
    </w:p>
    <w:p w14:paraId="29970083">
      <w:pPr>
        <w:spacing w:line="220" w:lineRule="atLeast"/>
        <w:ind w:firstLine="640" w:firstLineChars="200"/>
        <w:rPr>
          <w:rFonts w:ascii="仿宋_GB2312"/>
          <w:bCs/>
          <w:szCs w:val="32"/>
        </w:rPr>
      </w:pPr>
      <w:r>
        <w:rPr>
          <w:rFonts w:ascii="仿宋_GB2312"/>
          <w:bCs/>
          <w:szCs w:val="32"/>
        </w:rPr>
        <w:t>（二）抓好重点领域信息公开。根据中央和省市气象系统有关要求，本单位政府信息公开领导小组办公室切实做好本单位重点领域信息的公开，</w:t>
      </w:r>
      <w:r>
        <w:rPr>
          <w:rFonts w:hint="eastAsia" w:ascii="仿宋_GB2312"/>
          <w:bCs/>
          <w:szCs w:val="32"/>
        </w:rPr>
        <w:t>主动公开的政府信息内容主要有以下几种类型：机构职能、发展规划、气象法规、应急管理、行政权力运行、灾害预警信息、突发气象灾害事件、人事管理事项、重大项目执行情况等政务信息以及天气预报、天气实况等公众气象服务信息。</w:t>
      </w:r>
    </w:p>
    <w:p w14:paraId="42313DEA">
      <w:pPr>
        <w:spacing w:line="220" w:lineRule="atLeast"/>
        <w:ind w:firstLine="640" w:firstLineChars="200"/>
        <w:rPr>
          <w:rFonts w:ascii="仿宋_GB2312"/>
          <w:szCs w:val="32"/>
        </w:rPr>
      </w:pPr>
      <w:r>
        <w:rPr>
          <w:rFonts w:ascii="仿宋_GB2312"/>
          <w:bCs/>
          <w:szCs w:val="32"/>
        </w:rPr>
        <w:t>（三）重点加强在福清市人民政府门户网站信息发布工作。落实专人负责收集本局各部门的政务信息，进行审核、分类整理，及时在统一平台</w:t>
      </w:r>
      <w:r>
        <w:rPr>
          <w:rFonts w:ascii="仿宋_GB2312"/>
          <w:szCs w:val="32"/>
        </w:rPr>
        <w:t>上发布，并做好信息更新、维护工作</w:t>
      </w:r>
      <w:r>
        <w:rPr>
          <w:rFonts w:hint="eastAsia" w:ascii="仿宋_GB2312"/>
          <w:szCs w:val="32"/>
        </w:rPr>
        <w:t>。</w:t>
      </w:r>
    </w:p>
    <w:p w14:paraId="38615705">
      <w:pPr>
        <w:spacing w:line="220" w:lineRule="atLeast"/>
        <w:ind w:firstLine="643" w:firstLineChars="200"/>
        <w:rPr>
          <w:rFonts w:ascii="宋体" w:hAnsi="宋体" w:eastAsia="宋体" w:cs="宋体"/>
          <w:color w:val="333333"/>
          <w:szCs w:val="32"/>
        </w:rPr>
      </w:pPr>
      <w:r>
        <w:rPr>
          <w:rFonts w:hint="eastAsia" w:ascii="宋体" w:hAnsi="宋体" w:eastAsia="宋体" w:cs="宋体"/>
          <w:b/>
          <w:bCs/>
          <w:color w:val="333333"/>
          <w:szCs w:val="32"/>
        </w:rPr>
        <w:t>二、主动公开政府信息情况</w:t>
      </w:r>
    </w:p>
    <w:tbl>
      <w:tblPr>
        <w:tblStyle w:val="14"/>
        <w:tblW w:w="8140" w:type="dxa"/>
        <w:jc w:val="center"/>
        <w:tblLayout w:type="fixed"/>
        <w:tblCellMar>
          <w:top w:w="0" w:type="dxa"/>
          <w:left w:w="0" w:type="dxa"/>
          <w:bottom w:w="0" w:type="dxa"/>
          <w:right w:w="0" w:type="dxa"/>
        </w:tblCellMar>
      </w:tblPr>
      <w:tblGrid>
        <w:gridCol w:w="3113"/>
        <w:gridCol w:w="1802"/>
        <w:gridCol w:w="1344"/>
        <w:gridCol w:w="1881"/>
      </w:tblGrid>
      <w:tr w14:paraId="2C25731A">
        <w:tblPrEx>
          <w:tblCellMar>
            <w:top w:w="0" w:type="dxa"/>
            <w:left w:w="0" w:type="dxa"/>
            <w:bottom w:w="0" w:type="dxa"/>
            <w:right w:w="0" w:type="dxa"/>
          </w:tblCellMar>
        </w:tblPrEx>
        <w:trPr>
          <w:trHeight w:val="495" w:hRule="atLeast"/>
          <w:jc w:val="center"/>
        </w:trPr>
        <w:tc>
          <w:tcPr>
            <w:tcW w:w="8140" w:type="dxa"/>
            <w:gridSpan w:val="4"/>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14:paraId="3AB64278">
            <w:pPr>
              <w:jc w:val="center"/>
              <w:rPr>
                <w:rFonts w:ascii="宋体" w:hAnsi="宋体" w:eastAsia="宋体" w:cs="宋体"/>
                <w:sz w:val="24"/>
              </w:rPr>
            </w:pPr>
            <w:r>
              <w:rPr>
                <w:rFonts w:hint="eastAsia" w:ascii="宋体" w:hAnsi="宋体" w:eastAsia="宋体" w:cs="宋体"/>
                <w:color w:val="000000"/>
                <w:sz w:val="20"/>
                <w:szCs w:val="20"/>
              </w:rPr>
              <w:t>第二十条第（一）项</w:t>
            </w:r>
          </w:p>
        </w:tc>
      </w:tr>
      <w:tr w14:paraId="66F44BE9">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13FA4866">
            <w:pPr>
              <w:jc w:val="center"/>
              <w:rPr>
                <w:rFonts w:ascii="宋体" w:hAnsi="宋体" w:eastAsia="宋体" w:cs="宋体"/>
                <w:sz w:val="24"/>
              </w:rPr>
            </w:pPr>
            <w:r>
              <w:rPr>
                <w:rFonts w:hint="eastAsia" w:ascii="宋体" w:hAnsi="宋体" w:eastAsia="宋体" w:cs="宋体"/>
                <w:color w:val="000000"/>
                <w:sz w:val="20"/>
                <w:szCs w:val="20"/>
              </w:rPr>
              <w:t>信息内容</w:t>
            </w:r>
          </w:p>
        </w:tc>
        <w:tc>
          <w:tcPr>
            <w:tcW w:w="1802"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53E0EC7F">
            <w:pPr>
              <w:jc w:val="center"/>
              <w:rPr>
                <w:rFonts w:ascii="宋体" w:hAnsi="宋体" w:eastAsia="宋体" w:cs="宋体"/>
                <w:sz w:val="24"/>
              </w:rPr>
            </w:pPr>
            <w:r>
              <w:rPr>
                <w:rFonts w:hint="eastAsia" w:ascii="宋体" w:hAnsi="宋体" w:eastAsia="宋体" w:cs="宋体"/>
                <w:color w:val="000000"/>
                <w:sz w:val="20"/>
                <w:szCs w:val="20"/>
              </w:rPr>
              <w:t>本年新</w:t>
            </w:r>
            <w:r>
              <w:rPr>
                <w:rFonts w:hint="eastAsia" w:ascii="宋体" w:hAnsi="宋体" w:eastAsia="宋体" w:cs="宋体"/>
                <w:color w:val="000000"/>
                <w:sz w:val="20"/>
                <w:szCs w:val="20"/>
              </w:rPr>
              <w:br w:type="textWrapping"/>
            </w:r>
            <w:r>
              <w:rPr>
                <w:rFonts w:ascii="宋体" w:hAnsi="宋体" w:eastAsia="宋体" w:cs="宋体"/>
                <w:sz w:val="20"/>
                <w:szCs w:val="20"/>
              </w:rPr>
              <w:t>制作数量</w:t>
            </w:r>
          </w:p>
        </w:tc>
        <w:tc>
          <w:tcPr>
            <w:tcW w:w="134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4C2A453">
            <w:pPr>
              <w:jc w:val="center"/>
              <w:rPr>
                <w:rFonts w:ascii="宋体" w:hAnsi="宋体" w:eastAsia="宋体" w:cs="宋体"/>
                <w:sz w:val="24"/>
              </w:rPr>
            </w:pPr>
            <w:r>
              <w:rPr>
                <w:rFonts w:hint="eastAsia" w:ascii="宋体" w:hAnsi="宋体" w:eastAsia="宋体" w:cs="宋体"/>
                <w:color w:val="000000"/>
                <w:sz w:val="20"/>
                <w:szCs w:val="20"/>
              </w:rPr>
              <w:t>本年新</w:t>
            </w:r>
            <w:r>
              <w:rPr>
                <w:rFonts w:hint="eastAsia" w:ascii="宋体" w:hAnsi="宋体" w:eastAsia="宋体" w:cs="宋体"/>
                <w:color w:val="000000"/>
                <w:sz w:val="20"/>
                <w:szCs w:val="20"/>
              </w:rPr>
              <w:br w:type="textWrapping"/>
            </w:r>
            <w:r>
              <w:rPr>
                <w:rFonts w:ascii="宋体" w:hAnsi="宋体" w:eastAsia="宋体" w:cs="宋体"/>
                <w:sz w:val="20"/>
                <w:szCs w:val="20"/>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604EBB3">
            <w:pPr>
              <w:jc w:val="center"/>
              <w:rPr>
                <w:rFonts w:ascii="宋体" w:hAnsi="宋体" w:eastAsia="宋体" w:cs="宋体"/>
                <w:sz w:val="24"/>
              </w:rPr>
            </w:pPr>
            <w:r>
              <w:rPr>
                <w:rFonts w:hint="eastAsia" w:ascii="宋体" w:hAnsi="宋体" w:eastAsia="宋体" w:cs="宋体"/>
                <w:color w:val="000000"/>
                <w:sz w:val="20"/>
                <w:szCs w:val="20"/>
              </w:rPr>
              <w:t>对外公开总数量</w:t>
            </w:r>
          </w:p>
        </w:tc>
      </w:tr>
      <w:tr w14:paraId="09B2069A">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59F2E2C5">
            <w:pPr>
              <w:rPr>
                <w:rFonts w:ascii="宋体" w:hAnsi="宋体" w:eastAsia="宋体" w:cs="宋体"/>
                <w:sz w:val="24"/>
              </w:rPr>
            </w:pPr>
            <w:r>
              <w:rPr>
                <w:rFonts w:hint="eastAsia" w:ascii="宋体" w:hAnsi="宋体" w:eastAsia="宋体" w:cs="宋体"/>
                <w:color w:val="000000"/>
                <w:sz w:val="20"/>
                <w:szCs w:val="20"/>
              </w:rPr>
              <w:t>规章</w:t>
            </w:r>
          </w:p>
        </w:tc>
        <w:tc>
          <w:tcPr>
            <w:tcW w:w="1802"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F14CFD6">
            <w:pPr>
              <w:jc w:val="center"/>
              <w:rPr>
                <w:rFonts w:ascii="宋体" w:hAnsi="宋体" w:eastAsia="宋体" w:cs="宋体"/>
                <w:sz w:val="24"/>
              </w:rPr>
            </w:pPr>
            <w:r>
              <w:rPr>
                <w:rFonts w:hint="eastAsia" w:ascii="宋体" w:hAnsi="宋体" w:eastAsia="宋体" w:cs="宋体"/>
                <w:sz w:val="24"/>
              </w:rPr>
              <w:t>0</w:t>
            </w:r>
          </w:p>
        </w:tc>
        <w:tc>
          <w:tcPr>
            <w:tcW w:w="1344" w:type="dxa"/>
            <w:tcBorders>
              <w:top w:val="nil"/>
              <w:left w:val="nil"/>
              <w:bottom w:val="single" w:color="auto" w:sz="8" w:space="0"/>
              <w:right w:val="single" w:color="auto" w:sz="8" w:space="0"/>
            </w:tcBorders>
            <w:tcMar>
              <w:top w:w="0" w:type="dxa"/>
              <w:left w:w="108" w:type="dxa"/>
              <w:bottom w:w="0" w:type="dxa"/>
              <w:right w:w="108" w:type="dxa"/>
            </w:tcMar>
            <w:vAlign w:val="center"/>
          </w:tcPr>
          <w:p w14:paraId="6B1017CD">
            <w:pPr>
              <w:jc w:val="center"/>
              <w:rPr>
                <w:rFonts w:ascii="宋体" w:hAnsi="宋体" w:eastAsia="宋体" w:cs="宋体"/>
                <w:sz w:val="24"/>
              </w:rPr>
            </w:pPr>
            <w:r>
              <w:rPr>
                <w:rFonts w:hint="eastAsia" w:ascii="宋体" w:hAnsi="宋体" w:eastAsia="宋体" w:cs="宋体"/>
                <w:sz w:val="24"/>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286D4DB4">
            <w:pPr>
              <w:jc w:val="center"/>
              <w:rPr>
                <w:rFonts w:ascii="宋体" w:hAnsi="宋体" w:eastAsia="宋体" w:cs="宋体"/>
                <w:sz w:val="24"/>
              </w:rPr>
            </w:pPr>
            <w:r>
              <w:rPr>
                <w:rFonts w:hint="eastAsia" w:ascii="宋体" w:hAnsi="宋体" w:eastAsia="宋体" w:cs="宋体"/>
                <w:sz w:val="24"/>
              </w:rPr>
              <w:t>0</w:t>
            </w:r>
          </w:p>
        </w:tc>
      </w:tr>
      <w:tr w14:paraId="153552A3">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13EA8983">
            <w:pPr>
              <w:rPr>
                <w:rFonts w:ascii="宋体" w:hAnsi="宋体" w:eastAsia="宋体" w:cs="宋体"/>
                <w:sz w:val="24"/>
              </w:rPr>
            </w:pPr>
            <w:r>
              <w:rPr>
                <w:rFonts w:hint="eastAsia" w:ascii="宋体" w:hAnsi="宋体" w:eastAsia="宋体" w:cs="宋体"/>
                <w:color w:val="000000"/>
                <w:sz w:val="20"/>
                <w:szCs w:val="20"/>
              </w:rPr>
              <w:t>规范性文件</w:t>
            </w:r>
          </w:p>
        </w:tc>
        <w:tc>
          <w:tcPr>
            <w:tcW w:w="1802"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FABDC09">
            <w:pPr>
              <w:jc w:val="center"/>
              <w:rPr>
                <w:rFonts w:ascii="宋体" w:hAnsi="宋体" w:eastAsia="宋体" w:cs="宋体"/>
                <w:sz w:val="24"/>
              </w:rPr>
            </w:pPr>
            <w:r>
              <w:rPr>
                <w:rFonts w:hint="eastAsia" w:ascii="宋体" w:hAnsi="宋体" w:eastAsia="宋体" w:cs="宋体"/>
                <w:sz w:val="24"/>
              </w:rPr>
              <w:t>0</w:t>
            </w:r>
          </w:p>
        </w:tc>
        <w:tc>
          <w:tcPr>
            <w:tcW w:w="1344" w:type="dxa"/>
            <w:tcBorders>
              <w:top w:val="nil"/>
              <w:left w:val="nil"/>
              <w:bottom w:val="single" w:color="auto" w:sz="8" w:space="0"/>
              <w:right w:val="single" w:color="auto" w:sz="8" w:space="0"/>
            </w:tcBorders>
            <w:tcMar>
              <w:top w:w="0" w:type="dxa"/>
              <w:left w:w="108" w:type="dxa"/>
              <w:bottom w:w="0" w:type="dxa"/>
              <w:right w:w="108" w:type="dxa"/>
            </w:tcMar>
            <w:vAlign w:val="center"/>
          </w:tcPr>
          <w:p w14:paraId="5AC4BDE1">
            <w:pPr>
              <w:jc w:val="center"/>
              <w:rPr>
                <w:rFonts w:ascii="宋体" w:hAnsi="宋体" w:eastAsia="宋体" w:cs="宋体"/>
                <w:sz w:val="24"/>
              </w:rPr>
            </w:pPr>
            <w:r>
              <w:rPr>
                <w:rFonts w:hint="eastAsia" w:ascii="宋体" w:hAnsi="宋体" w:eastAsia="宋体" w:cs="宋体"/>
                <w:sz w:val="24"/>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091E4895">
            <w:pPr>
              <w:jc w:val="center"/>
              <w:rPr>
                <w:rFonts w:ascii="宋体" w:hAnsi="宋体" w:eastAsia="宋体" w:cs="宋体"/>
                <w:sz w:val="24"/>
              </w:rPr>
            </w:pPr>
            <w:r>
              <w:rPr>
                <w:rFonts w:hint="eastAsia" w:ascii="宋体" w:hAnsi="宋体" w:eastAsia="宋体" w:cs="宋体"/>
                <w:sz w:val="24"/>
              </w:rPr>
              <w:t>0</w:t>
            </w:r>
          </w:p>
        </w:tc>
      </w:tr>
      <w:tr w14:paraId="0A2D8253">
        <w:tblPrEx>
          <w:tblCellMar>
            <w:top w:w="0" w:type="dxa"/>
            <w:left w:w="0" w:type="dxa"/>
            <w:bottom w:w="0" w:type="dxa"/>
            <w:right w:w="0" w:type="dxa"/>
          </w:tblCellMar>
        </w:tblPrEx>
        <w:trPr>
          <w:trHeight w:val="480"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14:paraId="7777C506">
            <w:pPr>
              <w:jc w:val="center"/>
              <w:rPr>
                <w:rFonts w:ascii="宋体" w:hAnsi="宋体" w:eastAsia="宋体" w:cs="宋体"/>
                <w:sz w:val="24"/>
              </w:rPr>
            </w:pPr>
            <w:r>
              <w:rPr>
                <w:rFonts w:hint="eastAsia" w:ascii="宋体" w:hAnsi="宋体" w:eastAsia="宋体" w:cs="宋体"/>
                <w:color w:val="000000"/>
                <w:sz w:val="20"/>
                <w:szCs w:val="20"/>
              </w:rPr>
              <w:t>第二十条第（五）项</w:t>
            </w:r>
          </w:p>
        </w:tc>
      </w:tr>
      <w:tr w14:paraId="4723815A">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27E7FF75">
            <w:pPr>
              <w:jc w:val="center"/>
              <w:rPr>
                <w:rFonts w:ascii="宋体" w:hAnsi="宋体" w:eastAsia="宋体" w:cs="宋体"/>
                <w:sz w:val="24"/>
              </w:rPr>
            </w:pPr>
            <w:r>
              <w:rPr>
                <w:rFonts w:hint="eastAsia" w:ascii="宋体" w:hAnsi="宋体" w:eastAsia="宋体" w:cs="宋体"/>
                <w:color w:val="000000"/>
                <w:sz w:val="20"/>
                <w:szCs w:val="20"/>
              </w:rPr>
              <w:t>信息内容</w:t>
            </w:r>
          </w:p>
        </w:tc>
        <w:tc>
          <w:tcPr>
            <w:tcW w:w="1802"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5E302290">
            <w:pPr>
              <w:jc w:val="center"/>
              <w:rPr>
                <w:rFonts w:ascii="宋体" w:hAnsi="宋体" w:eastAsia="宋体" w:cs="宋体"/>
                <w:sz w:val="24"/>
              </w:rPr>
            </w:pPr>
            <w:r>
              <w:rPr>
                <w:rFonts w:hint="eastAsia" w:ascii="宋体" w:hAnsi="宋体" w:eastAsia="宋体" w:cs="宋体"/>
                <w:color w:val="000000"/>
                <w:sz w:val="20"/>
                <w:szCs w:val="20"/>
              </w:rPr>
              <w:t>上一年项目数量</w:t>
            </w:r>
          </w:p>
        </w:tc>
        <w:tc>
          <w:tcPr>
            <w:tcW w:w="134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33A9CDB">
            <w:pPr>
              <w:jc w:val="center"/>
              <w:rPr>
                <w:rFonts w:ascii="宋体" w:hAnsi="宋体" w:eastAsia="宋体" w:cs="宋体"/>
                <w:sz w:val="24"/>
              </w:rPr>
            </w:pPr>
            <w:r>
              <w:rPr>
                <w:rFonts w:hint="eastAsia" w:ascii="宋体" w:hAnsi="宋体" w:eastAsia="宋体" w:cs="宋体"/>
                <w:color w:val="00000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39DC223D">
            <w:pPr>
              <w:jc w:val="center"/>
              <w:rPr>
                <w:rFonts w:ascii="宋体" w:hAnsi="宋体" w:eastAsia="宋体" w:cs="宋体"/>
                <w:sz w:val="24"/>
              </w:rPr>
            </w:pPr>
            <w:r>
              <w:rPr>
                <w:rFonts w:hint="eastAsia" w:ascii="宋体" w:hAnsi="宋体" w:eastAsia="宋体" w:cs="宋体"/>
                <w:color w:val="000000"/>
                <w:sz w:val="20"/>
                <w:szCs w:val="20"/>
              </w:rPr>
              <w:t>处理决定数量</w:t>
            </w:r>
          </w:p>
        </w:tc>
      </w:tr>
      <w:tr w14:paraId="1C9D4C7E">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0BC0BE15">
            <w:pPr>
              <w:rPr>
                <w:rFonts w:ascii="宋体" w:hAnsi="宋体" w:eastAsia="宋体" w:cs="宋体"/>
                <w:sz w:val="24"/>
              </w:rPr>
            </w:pPr>
            <w:r>
              <w:rPr>
                <w:rFonts w:hint="eastAsia" w:ascii="宋体" w:hAnsi="宋体" w:eastAsia="宋体" w:cs="宋体"/>
                <w:color w:val="000000"/>
                <w:sz w:val="20"/>
                <w:szCs w:val="20"/>
              </w:rPr>
              <w:t>行政许可</w:t>
            </w:r>
          </w:p>
        </w:tc>
        <w:tc>
          <w:tcPr>
            <w:tcW w:w="1802"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25B6562B">
            <w:pPr>
              <w:jc w:val="center"/>
              <w:rPr>
                <w:rFonts w:hint="default" w:ascii="宋体" w:hAnsi="宋体" w:eastAsia="宋体" w:cs="宋体"/>
                <w:sz w:val="24"/>
                <w:lang w:val="en-US" w:eastAsia="zh-CN"/>
              </w:rPr>
            </w:pPr>
            <w:r>
              <w:rPr>
                <w:rFonts w:hint="eastAsia" w:ascii="宋体" w:hAnsi="宋体" w:eastAsia="宋体" w:cs="宋体"/>
                <w:sz w:val="24"/>
                <w:lang w:val="en-US" w:eastAsia="zh-CN"/>
              </w:rPr>
              <w:t>38</w:t>
            </w:r>
          </w:p>
        </w:tc>
        <w:tc>
          <w:tcPr>
            <w:tcW w:w="134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0618BED7">
            <w:pPr>
              <w:jc w:val="center"/>
              <w:rPr>
                <w:rFonts w:hint="default" w:ascii="宋体" w:hAnsi="宋体" w:eastAsia="宋体" w:cs="宋体"/>
                <w:sz w:val="24"/>
                <w:lang w:val="en-US" w:eastAsia="zh-CN"/>
              </w:rPr>
            </w:pPr>
            <w:r>
              <w:rPr>
                <w:rFonts w:hint="eastAsia" w:ascii="宋体" w:hAnsi="宋体" w:eastAsia="宋体" w:cs="宋体"/>
                <w:sz w:val="24"/>
                <w:lang w:val="en-US" w:eastAsia="zh-CN"/>
              </w:rPr>
              <w:t>增11</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7F65ABEA">
            <w:pPr>
              <w:jc w:val="center"/>
              <w:rPr>
                <w:rFonts w:hint="default" w:ascii="宋体" w:hAnsi="宋体" w:eastAsia="宋体" w:cs="宋体"/>
                <w:sz w:val="24"/>
                <w:lang w:val="en-US" w:eastAsia="zh-CN"/>
              </w:rPr>
            </w:pPr>
            <w:r>
              <w:rPr>
                <w:rFonts w:hint="eastAsia" w:ascii="宋体" w:hAnsi="宋体" w:eastAsia="宋体" w:cs="宋体"/>
                <w:sz w:val="24"/>
                <w:lang w:val="en-US" w:eastAsia="zh-CN"/>
              </w:rPr>
              <w:t>49</w:t>
            </w:r>
          </w:p>
        </w:tc>
      </w:tr>
      <w:tr w14:paraId="62B22DDC">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0D565F9C">
            <w:pPr>
              <w:rPr>
                <w:rFonts w:ascii="宋体" w:hAnsi="宋体" w:eastAsia="宋体" w:cs="宋体"/>
                <w:sz w:val="24"/>
              </w:rPr>
            </w:pPr>
            <w:r>
              <w:rPr>
                <w:rFonts w:hint="eastAsia" w:ascii="宋体" w:hAnsi="宋体" w:eastAsia="宋体" w:cs="宋体"/>
                <w:color w:val="000000"/>
                <w:sz w:val="20"/>
                <w:szCs w:val="20"/>
              </w:rPr>
              <w:t>其他对外管理服务事项</w:t>
            </w:r>
          </w:p>
        </w:tc>
        <w:tc>
          <w:tcPr>
            <w:tcW w:w="1802"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9347113">
            <w:pPr>
              <w:jc w:val="center"/>
              <w:rPr>
                <w:rFonts w:ascii="宋体" w:hAnsi="宋体" w:eastAsia="宋体" w:cs="宋体"/>
                <w:sz w:val="24"/>
              </w:rPr>
            </w:pPr>
            <w:r>
              <w:rPr>
                <w:rFonts w:hint="eastAsia" w:ascii="宋体" w:hAnsi="宋体" w:eastAsia="宋体" w:cs="宋体"/>
                <w:sz w:val="24"/>
              </w:rPr>
              <w:t>0</w:t>
            </w:r>
          </w:p>
        </w:tc>
        <w:tc>
          <w:tcPr>
            <w:tcW w:w="134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4B3F383">
            <w:pPr>
              <w:jc w:val="center"/>
              <w:rPr>
                <w:rFonts w:ascii="宋体" w:hAnsi="宋体" w:eastAsia="宋体" w:cs="宋体"/>
                <w:sz w:val="24"/>
              </w:rPr>
            </w:pPr>
            <w:r>
              <w:rPr>
                <w:rFonts w:hint="eastAsia" w:ascii="宋体" w:hAnsi="宋体" w:eastAsia="宋体" w:cs="宋体"/>
                <w:sz w:val="24"/>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921AD59">
            <w:pPr>
              <w:jc w:val="center"/>
              <w:rPr>
                <w:rFonts w:ascii="宋体" w:hAnsi="宋体" w:eastAsia="宋体" w:cs="宋体"/>
                <w:sz w:val="24"/>
              </w:rPr>
            </w:pPr>
            <w:r>
              <w:rPr>
                <w:rFonts w:hint="eastAsia" w:ascii="宋体" w:hAnsi="宋体" w:eastAsia="宋体" w:cs="宋体"/>
                <w:sz w:val="24"/>
              </w:rPr>
              <w:t>0</w:t>
            </w:r>
          </w:p>
        </w:tc>
      </w:tr>
      <w:tr w14:paraId="5286F8F5">
        <w:tblPrEx>
          <w:tblCellMar>
            <w:top w:w="0" w:type="dxa"/>
            <w:left w:w="0" w:type="dxa"/>
            <w:bottom w:w="0" w:type="dxa"/>
            <w:right w:w="0" w:type="dxa"/>
          </w:tblCellMar>
        </w:tblPrEx>
        <w:trPr>
          <w:trHeight w:val="40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14:paraId="618BDA6E">
            <w:pPr>
              <w:jc w:val="center"/>
              <w:rPr>
                <w:rFonts w:ascii="宋体" w:hAnsi="宋体" w:eastAsia="宋体" w:cs="宋体"/>
                <w:sz w:val="24"/>
              </w:rPr>
            </w:pPr>
            <w:r>
              <w:rPr>
                <w:rFonts w:hint="eastAsia" w:ascii="宋体" w:hAnsi="宋体" w:eastAsia="宋体" w:cs="宋体"/>
                <w:color w:val="000000"/>
                <w:sz w:val="20"/>
                <w:szCs w:val="20"/>
              </w:rPr>
              <w:t>第二十条第（六）项</w:t>
            </w:r>
          </w:p>
        </w:tc>
      </w:tr>
      <w:tr w14:paraId="3ADC0BF3">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326FBA71">
            <w:pPr>
              <w:jc w:val="center"/>
              <w:rPr>
                <w:rFonts w:ascii="宋体" w:hAnsi="宋体" w:eastAsia="宋体" w:cs="宋体"/>
                <w:sz w:val="24"/>
              </w:rPr>
            </w:pPr>
            <w:r>
              <w:rPr>
                <w:rFonts w:hint="eastAsia" w:ascii="宋体" w:hAnsi="宋体" w:eastAsia="宋体" w:cs="宋体"/>
                <w:color w:val="000000"/>
                <w:sz w:val="20"/>
                <w:szCs w:val="20"/>
              </w:rPr>
              <w:t>信息内容</w:t>
            </w:r>
          </w:p>
        </w:tc>
        <w:tc>
          <w:tcPr>
            <w:tcW w:w="1802"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7F23CAD6">
            <w:pPr>
              <w:jc w:val="center"/>
              <w:rPr>
                <w:rFonts w:ascii="宋体" w:hAnsi="宋体" w:eastAsia="宋体" w:cs="宋体"/>
                <w:sz w:val="24"/>
              </w:rPr>
            </w:pPr>
            <w:r>
              <w:rPr>
                <w:rFonts w:hint="eastAsia" w:ascii="宋体" w:hAnsi="宋体" w:eastAsia="宋体" w:cs="宋体"/>
                <w:color w:val="000000"/>
                <w:sz w:val="20"/>
                <w:szCs w:val="20"/>
              </w:rPr>
              <w:t>上一年项目数量</w:t>
            </w:r>
          </w:p>
        </w:tc>
        <w:tc>
          <w:tcPr>
            <w:tcW w:w="134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7E7E5BD">
            <w:pPr>
              <w:jc w:val="center"/>
              <w:rPr>
                <w:rFonts w:ascii="宋体" w:hAnsi="宋体" w:eastAsia="宋体" w:cs="宋体"/>
                <w:sz w:val="24"/>
              </w:rPr>
            </w:pPr>
            <w:r>
              <w:rPr>
                <w:rFonts w:hint="eastAsia" w:ascii="宋体" w:hAnsi="宋体" w:eastAsia="宋体" w:cs="宋体"/>
                <w:color w:val="00000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42D301E">
            <w:pPr>
              <w:jc w:val="center"/>
              <w:rPr>
                <w:rFonts w:ascii="宋体" w:hAnsi="宋体" w:eastAsia="宋体" w:cs="宋体"/>
                <w:sz w:val="24"/>
              </w:rPr>
            </w:pPr>
            <w:r>
              <w:rPr>
                <w:rFonts w:hint="eastAsia" w:ascii="宋体" w:hAnsi="宋体" w:eastAsia="宋体" w:cs="宋体"/>
                <w:color w:val="000000"/>
                <w:sz w:val="20"/>
                <w:szCs w:val="20"/>
              </w:rPr>
              <w:t>处理决定数量</w:t>
            </w:r>
          </w:p>
        </w:tc>
      </w:tr>
      <w:tr w14:paraId="4181DD81">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3DBC03E7">
            <w:pPr>
              <w:rPr>
                <w:rFonts w:ascii="宋体" w:hAnsi="宋体" w:eastAsia="宋体" w:cs="宋体"/>
                <w:sz w:val="24"/>
              </w:rPr>
            </w:pPr>
            <w:r>
              <w:rPr>
                <w:rFonts w:hint="eastAsia" w:ascii="宋体" w:hAnsi="宋体" w:eastAsia="宋体" w:cs="宋体"/>
                <w:color w:val="000000"/>
                <w:sz w:val="20"/>
                <w:szCs w:val="20"/>
              </w:rPr>
              <w:t>行政处罚</w:t>
            </w:r>
          </w:p>
        </w:tc>
        <w:tc>
          <w:tcPr>
            <w:tcW w:w="1802"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D0F0CC1">
            <w:pPr>
              <w:jc w:val="center"/>
              <w:rPr>
                <w:rFonts w:ascii="宋体" w:hAnsi="宋体" w:eastAsia="宋体" w:cs="宋体"/>
                <w:sz w:val="24"/>
              </w:rPr>
            </w:pPr>
            <w:r>
              <w:rPr>
                <w:rFonts w:hint="eastAsia" w:ascii="宋体" w:hAnsi="宋体" w:eastAsia="宋体" w:cs="宋体"/>
                <w:sz w:val="24"/>
              </w:rPr>
              <w:t>0</w:t>
            </w:r>
          </w:p>
        </w:tc>
        <w:tc>
          <w:tcPr>
            <w:tcW w:w="134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7365AC71">
            <w:pPr>
              <w:jc w:val="center"/>
              <w:rPr>
                <w:rFonts w:ascii="宋体" w:hAnsi="宋体" w:eastAsia="宋体" w:cs="宋体"/>
                <w:sz w:val="24"/>
              </w:rPr>
            </w:pPr>
            <w:r>
              <w:rPr>
                <w:rFonts w:hint="eastAsia" w:ascii="宋体" w:hAnsi="宋体" w:eastAsia="宋体" w:cs="宋体"/>
                <w:sz w:val="24"/>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0D378C03">
            <w:pPr>
              <w:jc w:val="center"/>
              <w:rPr>
                <w:rFonts w:ascii="宋体" w:hAnsi="宋体" w:eastAsia="宋体" w:cs="宋体"/>
                <w:sz w:val="24"/>
              </w:rPr>
            </w:pPr>
            <w:r>
              <w:rPr>
                <w:rFonts w:hint="eastAsia" w:ascii="宋体" w:hAnsi="宋体" w:eastAsia="宋体" w:cs="宋体"/>
                <w:sz w:val="24"/>
              </w:rPr>
              <w:t>0</w:t>
            </w:r>
          </w:p>
        </w:tc>
      </w:tr>
      <w:tr w14:paraId="31B0A970">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4EB785E7">
            <w:pPr>
              <w:rPr>
                <w:rFonts w:ascii="宋体" w:hAnsi="宋体" w:eastAsia="宋体" w:cs="宋体"/>
                <w:sz w:val="24"/>
              </w:rPr>
            </w:pPr>
            <w:r>
              <w:rPr>
                <w:rFonts w:hint="eastAsia" w:ascii="宋体" w:hAnsi="宋体" w:eastAsia="宋体" w:cs="宋体"/>
                <w:color w:val="000000"/>
                <w:sz w:val="20"/>
                <w:szCs w:val="20"/>
              </w:rPr>
              <w:t>行政强制</w:t>
            </w:r>
          </w:p>
        </w:tc>
        <w:tc>
          <w:tcPr>
            <w:tcW w:w="1802"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3156303">
            <w:pPr>
              <w:jc w:val="center"/>
              <w:rPr>
                <w:rFonts w:ascii="宋体" w:hAnsi="宋体" w:eastAsia="宋体" w:cs="宋体"/>
                <w:sz w:val="24"/>
              </w:rPr>
            </w:pPr>
            <w:r>
              <w:rPr>
                <w:rFonts w:hint="eastAsia" w:ascii="宋体" w:hAnsi="宋体" w:eastAsia="宋体" w:cs="宋体"/>
                <w:sz w:val="24"/>
              </w:rPr>
              <w:t>0</w:t>
            </w:r>
          </w:p>
        </w:tc>
        <w:tc>
          <w:tcPr>
            <w:tcW w:w="1344"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6FB8940">
            <w:pPr>
              <w:jc w:val="center"/>
              <w:rPr>
                <w:rFonts w:ascii="宋体" w:hAnsi="宋体" w:eastAsia="宋体" w:cs="宋体"/>
                <w:sz w:val="24"/>
              </w:rPr>
            </w:pPr>
            <w:r>
              <w:rPr>
                <w:rFonts w:hint="eastAsia" w:ascii="宋体" w:hAnsi="宋体" w:eastAsia="宋体" w:cs="宋体"/>
                <w:sz w:val="24"/>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2F6776F4">
            <w:pPr>
              <w:jc w:val="center"/>
              <w:rPr>
                <w:rFonts w:ascii="宋体" w:hAnsi="宋体" w:eastAsia="宋体" w:cs="宋体"/>
                <w:sz w:val="24"/>
              </w:rPr>
            </w:pPr>
            <w:r>
              <w:rPr>
                <w:rFonts w:hint="eastAsia" w:ascii="宋体" w:hAnsi="宋体" w:eastAsia="宋体" w:cs="宋体"/>
                <w:sz w:val="24"/>
              </w:rPr>
              <w:t>0</w:t>
            </w:r>
          </w:p>
        </w:tc>
      </w:tr>
      <w:tr w14:paraId="49960976">
        <w:tblPrEx>
          <w:tblCellMar>
            <w:top w:w="0" w:type="dxa"/>
            <w:left w:w="0" w:type="dxa"/>
            <w:bottom w:w="0" w:type="dxa"/>
            <w:right w:w="0" w:type="dxa"/>
          </w:tblCellMar>
        </w:tblPrEx>
        <w:trPr>
          <w:trHeight w:val="474"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14:paraId="2BD89FF1">
            <w:pPr>
              <w:jc w:val="center"/>
              <w:rPr>
                <w:rFonts w:ascii="宋体" w:hAnsi="宋体" w:eastAsia="宋体" w:cs="宋体"/>
                <w:sz w:val="24"/>
              </w:rPr>
            </w:pPr>
            <w:r>
              <w:rPr>
                <w:rFonts w:hint="eastAsia" w:ascii="宋体" w:hAnsi="宋体" w:eastAsia="宋体" w:cs="宋体"/>
                <w:color w:val="000000"/>
                <w:sz w:val="20"/>
                <w:szCs w:val="20"/>
              </w:rPr>
              <w:t>第二十条第（八）项</w:t>
            </w:r>
          </w:p>
        </w:tc>
      </w:tr>
      <w:tr w14:paraId="74D06A67">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05E90175">
            <w:pPr>
              <w:jc w:val="center"/>
              <w:rPr>
                <w:rFonts w:ascii="宋体" w:hAnsi="宋体" w:eastAsia="宋体" w:cs="宋体"/>
                <w:sz w:val="24"/>
              </w:rPr>
            </w:pPr>
            <w:r>
              <w:rPr>
                <w:rFonts w:hint="eastAsia" w:ascii="宋体" w:hAnsi="宋体" w:eastAsia="宋体" w:cs="宋体"/>
                <w:color w:val="000000"/>
                <w:sz w:val="20"/>
                <w:szCs w:val="20"/>
              </w:rPr>
              <w:t>信息内容</w:t>
            </w:r>
          </w:p>
        </w:tc>
        <w:tc>
          <w:tcPr>
            <w:tcW w:w="1802"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573E1B52">
            <w:pPr>
              <w:rPr>
                <w:rFonts w:ascii="宋体" w:hAnsi="宋体" w:eastAsia="宋体" w:cs="宋体"/>
                <w:sz w:val="24"/>
              </w:rPr>
            </w:pPr>
            <w:r>
              <w:rPr>
                <w:rFonts w:hint="eastAsia" w:ascii="宋体" w:hAnsi="宋体" w:eastAsia="宋体" w:cs="宋体"/>
                <w:color w:val="000000"/>
                <w:sz w:val="20"/>
                <w:szCs w:val="20"/>
              </w:rPr>
              <w:t>上一年项目数量</w:t>
            </w:r>
          </w:p>
        </w:tc>
        <w:tc>
          <w:tcPr>
            <w:tcW w:w="3225"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14:paraId="6FF579B8">
            <w:pPr>
              <w:jc w:val="center"/>
              <w:rPr>
                <w:rFonts w:ascii="宋体" w:hAnsi="宋体" w:eastAsia="宋体" w:cs="宋体"/>
                <w:sz w:val="24"/>
              </w:rPr>
            </w:pPr>
            <w:r>
              <w:rPr>
                <w:rFonts w:hint="eastAsia" w:ascii="宋体" w:hAnsi="宋体" w:eastAsia="宋体" w:cs="宋体"/>
                <w:color w:val="000000"/>
                <w:sz w:val="20"/>
                <w:szCs w:val="20"/>
              </w:rPr>
              <w:t>本年增/减</w:t>
            </w:r>
          </w:p>
        </w:tc>
      </w:tr>
      <w:tr w14:paraId="275AE01A">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67993083">
            <w:pPr>
              <w:rPr>
                <w:rFonts w:ascii="宋体" w:hAnsi="宋体" w:eastAsia="宋体" w:cs="宋体"/>
                <w:sz w:val="24"/>
              </w:rPr>
            </w:pPr>
            <w:r>
              <w:rPr>
                <w:rFonts w:hint="eastAsia" w:ascii="宋体" w:hAnsi="宋体" w:eastAsia="宋体" w:cs="宋体"/>
                <w:color w:val="000000"/>
                <w:sz w:val="20"/>
                <w:szCs w:val="20"/>
              </w:rPr>
              <w:t>行政事业性收费</w:t>
            </w:r>
          </w:p>
        </w:tc>
        <w:tc>
          <w:tcPr>
            <w:tcW w:w="1802"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13148F98">
            <w:pPr>
              <w:jc w:val="center"/>
              <w:rPr>
                <w:rFonts w:ascii="宋体" w:hAnsi="宋体" w:eastAsia="宋体" w:cs="宋体"/>
                <w:sz w:val="24"/>
              </w:rPr>
            </w:pPr>
            <w:r>
              <w:rPr>
                <w:rFonts w:hint="eastAsia" w:ascii="宋体" w:hAnsi="宋体" w:eastAsia="宋体" w:cs="宋体"/>
                <w:sz w:val="24"/>
              </w:rPr>
              <w:t>0</w:t>
            </w:r>
          </w:p>
        </w:tc>
        <w:tc>
          <w:tcPr>
            <w:tcW w:w="3225"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14:paraId="1AAE930F">
            <w:pPr>
              <w:jc w:val="center"/>
              <w:rPr>
                <w:rFonts w:ascii="宋体" w:hAnsi="宋体" w:eastAsia="宋体" w:cs="宋体"/>
                <w:sz w:val="24"/>
              </w:rPr>
            </w:pPr>
            <w:r>
              <w:rPr>
                <w:rFonts w:hint="eastAsia" w:ascii="宋体" w:hAnsi="宋体" w:eastAsia="宋体" w:cs="宋体"/>
                <w:sz w:val="24"/>
              </w:rPr>
              <w:t>0</w:t>
            </w:r>
          </w:p>
        </w:tc>
      </w:tr>
      <w:tr w14:paraId="4E80BC80">
        <w:tblPrEx>
          <w:tblCellMar>
            <w:top w:w="0" w:type="dxa"/>
            <w:left w:w="0" w:type="dxa"/>
            <w:bottom w:w="0" w:type="dxa"/>
            <w:right w:w="0" w:type="dxa"/>
          </w:tblCellMar>
        </w:tblPrEx>
        <w:trPr>
          <w:trHeight w:val="47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14:paraId="310030F3">
            <w:pPr>
              <w:jc w:val="center"/>
              <w:rPr>
                <w:rFonts w:ascii="宋体" w:hAnsi="宋体" w:eastAsia="宋体" w:cs="宋体"/>
                <w:sz w:val="24"/>
              </w:rPr>
            </w:pPr>
            <w:r>
              <w:rPr>
                <w:rFonts w:hint="eastAsia" w:ascii="宋体" w:hAnsi="宋体" w:eastAsia="宋体" w:cs="宋体"/>
                <w:color w:val="000000"/>
                <w:sz w:val="20"/>
                <w:szCs w:val="20"/>
              </w:rPr>
              <w:t>第二十条第（九）项</w:t>
            </w:r>
          </w:p>
        </w:tc>
      </w:tr>
      <w:tr w14:paraId="33CE40E9">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3BAEC900">
            <w:pPr>
              <w:jc w:val="center"/>
              <w:rPr>
                <w:rFonts w:ascii="宋体" w:hAnsi="宋体" w:eastAsia="宋体" w:cs="宋体"/>
                <w:sz w:val="24"/>
              </w:rPr>
            </w:pPr>
            <w:r>
              <w:rPr>
                <w:rFonts w:hint="eastAsia" w:ascii="宋体" w:hAnsi="宋体" w:eastAsia="宋体" w:cs="宋体"/>
                <w:color w:val="000000"/>
                <w:sz w:val="20"/>
                <w:szCs w:val="20"/>
              </w:rPr>
              <w:t>信息内容</w:t>
            </w:r>
          </w:p>
        </w:tc>
        <w:tc>
          <w:tcPr>
            <w:tcW w:w="1802"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2078F48F">
            <w:pPr>
              <w:jc w:val="center"/>
              <w:rPr>
                <w:rFonts w:ascii="宋体" w:hAnsi="宋体" w:eastAsia="宋体" w:cs="宋体"/>
                <w:sz w:val="24"/>
              </w:rPr>
            </w:pPr>
            <w:r>
              <w:rPr>
                <w:rFonts w:hint="eastAsia" w:ascii="宋体" w:hAnsi="宋体" w:eastAsia="宋体" w:cs="宋体"/>
                <w:color w:val="000000"/>
                <w:sz w:val="20"/>
                <w:szCs w:val="20"/>
              </w:rPr>
              <w:t>采购项目数量</w:t>
            </w:r>
          </w:p>
        </w:tc>
        <w:tc>
          <w:tcPr>
            <w:tcW w:w="3225"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14:paraId="71ECC59B">
            <w:pPr>
              <w:jc w:val="center"/>
              <w:rPr>
                <w:rFonts w:ascii="宋体" w:hAnsi="宋体" w:eastAsia="宋体" w:cs="宋体"/>
                <w:sz w:val="24"/>
              </w:rPr>
            </w:pPr>
            <w:r>
              <w:rPr>
                <w:rFonts w:hint="eastAsia" w:ascii="宋体" w:hAnsi="宋体" w:eastAsia="宋体" w:cs="宋体"/>
                <w:color w:val="000000"/>
                <w:sz w:val="20"/>
                <w:szCs w:val="20"/>
              </w:rPr>
              <w:t>采购总金额</w:t>
            </w:r>
          </w:p>
        </w:tc>
      </w:tr>
      <w:tr w14:paraId="13EABD02">
        <w:tblPrEx>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3FAEE9A8">
            <w:pPr>
              <w:rPr>
                <w:rFonts w:ascii="宋体" w:hAnsi="宋体" w:eastAsia="宋体" w:cs="宋体"/>
                <w:sz w:val="24"/>
              </w:rPr>
            </w:pPr>
            <w:r>
              <w:rPr>
                <w:rFonts w:hint="eastAsia" w:ascii="宋体" w:hAnsi="宋体" w:eastAsia="宋体" w:cs="宋体"/>
                <w:color w:val="000000"/>
                <w:sz w:val="20"/>
                <w:szCs w:val="20"/>
              </w:rPr>
              <w:t>政府集中采购</w:t>
            </w:r>
          </w:p>
        </w:tc>
        <w:tc>
          <w:tcPr>
            <w:tcW w:w="1802"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2CBE18E5">
            <w:pPr>
              <w:jc w:val="center"/>
              <w:rPr>
                <w:rFonts w:ascii="宋体" w:hAnsi="宋体" w:eastAsia="宋体" w:cs="宋体"/>
                <w:sz w:val="24"/>
              </w:rPr>
            </w:pPr>
            <w:r>
              <w:rPr>
                <w:rFonts w:hint="eastAsia" w:ascii="宋体" w:hAnsi="宋体" w:eastAsia="宋体" w:cs="宋体"/>
                <w:sz w:val="24"/>
              </w:rPr>
              <w:t>0</w:t>
            </w:r>
          </w:p>
        </w:tc>
        <w:tc>
          <w:tcPr>
            <w:tcW w:w="3225"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14:paraId="5493AB85">
            <w:pPr>
              <w:jc w:val="center"/>
              <w:rPr>
                <w:rFonts w:ascii="宋体" w:hAnsi="宋体" w:eastAsia="宋体" w:cs="宋体"/>
                <w:sz w:val="24"/>
              </w:rPr>
            </w:pPr>
            <w:r>
              <w:rPr>
                <w:rFonts w:hint="eastAsia" w:ascii="宋体" w:hAnsi="宋体" w:eastAsia="宋体" w:cs="宋体"/>
                <w:sz w:val="24"/>
              </w:rPr>
              <w:t>0</w:t>
            </w:r>
          </w:p>
        </w:tc>
      </w:tr>
    </w:tbl>
    <w:p w14:paraId="7DA045E6">
      <w:pPr>
        <w:shd w:val="clear" w:color="auto" w:fill="FFFFFF"/>
        <w:ind w:firstLine="480"/>
        <w:rPr>
          <w:rFonts w:ascii="宋体" w:hAnsi="宋体" w:eastAsia="宋体" w:cs="宋体"/>
          <w:color w:val="333333"/>
          <w:sz w:val="24"/>
        </w:rPr>
      </w:pPr>
    </w:p>
    <w:p w14:paraId="50176057">
      <w:pPr>
        <w:shd w:val="clear" w:color="auto" w:fill="FFFFFF"/>
        <w:spacing w:after="240"/>
        <w:ind w:left="0" w:leftChars="0" w:firstLine="640" w:firstLineChars="0"/>
        <w:rPr>
          <w:rFonts w:ascii="宋体" w:hAnsi="宋体" w:eastAsia="宋体" w:cs="宋体"/>
          <w:color w:val="333333"/>
          <w:szCs w:val="32"/>
        </w:rPr>
      </w:pPr>
      <w:r>
        <w:rPr>
          <w:rFonts w:hint="eastAsia" w:ascii="宋体" w:hAnsi="宋体" w:eastAsia="宋体" w:cs="宋体"/>
          <w:b/>
          <w:bCs/>
          <w:color w:val="333333"/>
          <w:szCs w:val="32"/>
        </w:rPr>
        <w:t>三、收到和处理政府信息公开申请情况</w:t>
      </w:r>
    </w:p>
    <w:tbl>
      <w:tblPr>
        <w:tblStyle w:val="14"/>
        <w:tblW w:w="9071" w:type="dxa"/>
        <w:jc w:val="center"/>
        <w:tblLayout w:type="autofit"/>
        <w:tblCellMar>
          <w:top w:w="0" w:type="dxa"/>
          <w:left w:w="0" w:type="dxa"/>
          <w:bottom w:w="0" w:type="dxa"/>
          <w:right w:w="0" w:type="dxa"/>
        </w:tblCellMar>
      </w:tblPr>
      <w:tblGrid>
        <w:gridCol w:w="616"/>
        <w:gridCol w:w="854"/>
        <w:gridCol w:w="2086"/>
        <w:gridCol w:w="813"/>
        <w:gridCol w:w="755"/>
        <w:gridCol w:w="755"/>
        <w:gridCol w:w="813"/>
        <w:gridCol w:w="973"/>
        <w:gridCol w:w="711"/>
        <w:gridCol w:w="695"/>
      </w:tblGrid>
      <w:tr w14:paraId="7DCB8348">
        <w:tblPrEx>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6022A35">
            <w:pPr>
              <w:jc w:val="center"/>
              <w:rPr>
                <w:rFonts w:ascii="宋体" w:hAnsi="宋体" w:eastAsia="宋体" w:cs="宋体"/>
                <w:sz w:val="24"/>
              </w:rPr>
            </w:pPr>
            <w:r>
              <w:rPr>
                <w:rFonts w:hint="eastAsia" w:ascii="宋体" w:hAnsi="宋体" w:eastAsia="宋体" w:cs="宋体"/>
                <w:sz w:val="20"/>
                <w:szCs w:val="20"/>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2C7A7B8">
            <w:pPr>
              <w:jc w:val="center"/>
              <w:rPr>
                <w:rFonts w:ascii="宋体" w:hAnsi="宋体" w:eastAsia="宋体" w:cs="宋体"/>
                <w:sz w:val="24"/>
              </w:rPr>
            </w:pPr>
            <w:r>
              <w:rPr>
                <w:rFonts w:hint="eastAsia" w:ascii="宋体" w:hAnsi="宋体" w:eastAsia="宋体" w:cs="宋体"/>
                <w:sz w:val="20"/>
                <w:szCs w:val="20"/>
              </w:rPr>
              <w:t>申请人情况</w:t>
            </w:r>
          </w:p>
        </w:tc>
      </w:tr>
      <w:tr w14:paraId="32AC61DD">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14:paraId="7E91E7D8">
            <w:pPr>
              <w:rPr>
                <w:rFonts w:ascii="宋体" w:hAnsi="宋体" w:eastAsia="宋体" w:cs="宋体"/>
                <w:sz w:val="24"/>
              </w:rPr>
            </w:pPr>
          </w:p>
        </w:tc>
        <w:tc>
          <w:tcPr>
            <w:tcW w:w="82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0E3B3835">
            <w:pPr>
              <w:jc w:val="center"/>
              <w:rPr>
                <w:rFonts w:ascii="宋体" w:hAnsi="宋体" w:eastAsia="宋体" w:cs="宋体"/>
                <w:sz w:val="24"/>
              </w:rPr>
            </w:pPr>
            <w:r>
              <w:rPr>
                <w:rFonts w:hint="eastAsia" w:ascii="宋体" w:hAnsi="宋体" w:eastAsia="宋体" w:cs="宋体"/>
                <w:sz w:val="20"/>
                <w:szCs w:val="20"/>
              </w:rPr>
              <w:t>自然人</w:t>
            </w:r>
          </w:p>
        </w:tc>
        <w:tc>
          <w:tcPr>
            <w:tcW w:w="4065"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B229BBF">
            <w:pPr>
              <w:jc w:val="center"/>
              <w:rPr>
                <w:rFonts w:ascii="宋体" w:hAnsi="宋体" w:eastAsia="宋体" w:cs="宋体"/>
                <w:sz w:val="24"/>
              </w:rPr>
            </w:pPr>
            <w:r>
              <w:rPr>
                <w:rFonts w:hint="eastAsia" w:ascii="宋体" w:hAnsi="宋体" w:eastAsia="宋体" w:cs="宋体"/>
                <w:sz w:val="20"/>
                <w:szCs w:val="20"/>
              </w:rPr>
              <w:t>法人或其他组织</w:t>
            </w:r>
          </w:p>
        </w:tc>
        <w:tc>
          <w:tcPr>
            <w:tcW w:w="702"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33B578D">
            <w:pPr>
              <w:jc w:val="center"/>
              <w:rPr>
                <w:rFonts w:ascii="宋体" w:hAnsi="宋体" w:eastAsia="宋体" w:cs="宋体"/>
                <w:sz w:val="24"/>
              </w:rPr>
            </w:pPr>
            <w:r>
              <w:rPr>
                <w:rFonts w:hint="eastAsia" w:ascii="宋体" w:hAnsi="宋体" w:eastAsia="宋体" w:cs="宋体"/>
                <w:sz w:val="20"/>
                <w:szCs w:val="20"/>
              </w:rPr>
              <w:t>总计</w:t>
            </w:r>
          </w:p>
        </w:tc>
      </w:tr>
      <w:tr w14:paraId="21C945B6">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14:paraId="58E553C7">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6989D619">
            <w:pPr>
              <w:rPr>
                <w:rFonts w:ascii="宋体" w:hAnsi="宋体" w:eastAsia="宋体" w:cs="宋体"/>
                <w:sz w:val="24"/>
              </w:rPr>
            </w:pP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4A1CF42C">
            <w:pPr>
              <w:jc w:val="center"/>
              <w:rPr>
                <w:rFonts w:ascii="宋体" w:hAnsi="宋体" w:eastAsia="宋体" w:cs="宋体"/>
                <w:sz w:val="24"/>
              </w:rPr>
            </w:pPr>
            <w:r>
              <w:rPr>
                <w:rFonts w:hint="eastAsia" w:ascii="宋体" w:hAnsi="宋体" w:eastAsia="宋体" w:cs="宋体"/>
                <w:sz w:val="20"/>
                <w:szCs w:val="20"/>
              </w:rPr>
              <w:t>商业企业</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4134DAB2">
            <w:pPr>
              <w:jc w:val="center"/>
              <w:rPr>
                <w:rFonts w:ascii="宋体" w:hAnsi="宋体" w:eastAsia="宋体" w:cs="宋体"/>
                <w:sz w:val="24"/>
              </w:rPr>
            </w:pPr>
            <w:r>
              <w:rPr>
                <w:rFonts w:hint="eastAsia" w:ascii="宋体" w:hAnsi="宋体" w:eastAsia="宋体" w:cs="宋体"/>
                <w:sz w:val="20"/>
                <w:szCs w:val="20"/>
              </w:rPr>
              <w:t>科研机构</w:t>
            </w:r>
          </w:p>
        </w:tc>
        <w:tc>
          <w:tcPr>
            <w:tcW w:w="82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94751ED">
            <w:pPr>
              <w:jc w:val="center"/>
              <w:rPr>
                <w:rFonts w:ascii="宋体" w:hAnsi="宋体" w:eastAsia="宋体" w:cs="宋体"/>
                <w:sz w:val="24"/>
              </w:rPr>
            </w:pPr>
            <w:r>
              <w:rPr>
                <w:rFonts w:hint="eastAsia" w:ascii="宋体" w:hAnsi="宋体" w:eastAsia="宋体" w:cs="宋体"/>
                <w:sz w:val="20"/>
                <w:szCs w:val="20"/>
              </w:rPr>
              <w:t>社会公益组织</w:t>
            </w:r>
          </w:p>
        </w:tc>
        <w:tc>
          <w:tcPr>
            <w:tcW w:w="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44D4092">
            <w:pPr>
              <w:jc w:val="center"/>
              <w:rPr>
                <w:rFonts w:ascii="宋体" w:hAnsi="宋体" w:eastAsia="宋体" w:cs="宋体"/>
                <w:sz w:val="24"/>
              </w:rPr>
            </w:pPr>
            <w:r>
              <w:rPr>
                <w:rFonts w:hint="eastAsia" w:ascii="宋体" w:hAnsi="宋体" w:eastAsia="宋体" w:cs="宋体"/>
                <w:sz w:val="20"/>
                <w:szCs w:val="20"/>
              </w:rPr>
              <w:t>法律服务机构</w:t>
            </w:r>
          </w:p>
        </w:tc>
        <w:tc>
          <w:tcPr>
            <w:tcW w:w="72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7C89D27">
            <w:pPr>
              <w:jc w:val="center"/>
              <w:rPr>
                <w:rFonts w:ascii="宋体" w:hAnsi="宋体" w:eastAsia="宋体" w:cs="宋体"/>
                <w:sz w:val="24"/>
              </w:rPr>
            </w:pPr>
            <w:r>
              <w:rPr>
                <w:rFonts w:hint="eastAsia" w:ascii="宋体" w:hAnsi="宋体" w:eastAsia="宋体" w:cs="宋体"/>
                <w:sz w:val="20"/>
                <w:szCs w:val="20"/>
              </w:rPr>
              <w:t>其他</w:t>
            </w:r>
          </w:p>
        </w:tc>
        <w:tc>
          <w:tcPr>
            <w:tcW w:w="0" w:type="auto"/>
            <w:vMerge w:val="continue"/>
            <w:tcBorders>
              <w:top w:val="single" w:color="auto" w:sz="8" w:space="0"/>
              <w:left w:val="nil"/>
              <w:bottom w:val="single" w:color="auto" w:sz="8" w:space="0"/>
              <w:right w:val="single" w:color="auto" w:sz="8" w:space="0"/>
            </w:tcBorders>
            <w:vAlign w:val="center"/>
          </w:tcPr>
          <w:p w14:paraId="36CD701C">
            <w:pPr>
              <w:rPr>
                <w:rFonts w:ascii="宋体" w:hAnsi="宋体" w:eastAsia="宋体" w:cs="宋体"/>
                <w:sz w:val="24"/>
              </w:rPr>
            </w:pPr>
          </w:p>
        </w:tc>
      </w:tr>
      <w:tr w14:paraId="487F2ACD">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C9F142D">
            <w:pPr>
              <w:rPr>
                <w:rFonts w:ascii="宋体" w:hAnsi="宋体" w:eastAsia="宋体" w:cs="宋体"/>
                <w:sz w:val="24"/>
              </w:rPr>
            </w:pPr>
            <w:r>
              <w:rPr>
                <w:rFonts w:hint="eastAsia" w:ascii="宋体" w:hAnsi="宋体" w:eastAsia="宋体" w:cs="宋体"/>
                <w:sz w:val="20"/>
                <w:szCs w:val="20"/>
              </w:rPr>
              <w:t>一、本年新收政府信息公开申请数量</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533C5E4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24E6FACA">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08D00A2B">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63CC00A4">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7C45FB77">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7559FBEF">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753CDE21">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638FA4FE">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DD62A6C">
            <w:pPr>
              <w:rPr>
                <w:rFonts w:ascii="宋体" w:hAnsi="宋体" w:eastAsia="宋体" w:cs="宋体"/>
                <w:sz w:val="24"/>
              </w:rPr>
            </w:pPr>
            <w:r>
              <w:rPr>
                <w:rFonts w:hint="eastAsia" w:ascii="宋体" w:hAnsi="宋体" w:eastAsia="宋体" w:cs="宋体"/>
                <w:sz w:val="20"/>
                <w:szCs w:val="20"/>
              </w:rPr>
              <w:t>二、上年结转政府信息公开申请数量</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688F6142">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1209F985">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1C0EC79E">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3C3E641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4D7BF798">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230B7E2D">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6E67EE89">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72213BD2">
        <w:tblPrEx>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010DD9F">
            <w:pPr>
              <w:jc w:val="center"/>
              <w:rPr>
                <w:rFonts w:ascii="宋体" w:hAnsi="宋体" w:eastAsia="宋体" w:cs="宋体"/>
                <w:sz w:val="24"/>
              </w:rPr>
            </w:pPr>
            <w:r>
              <w:rPr>
                <w:rFonts w:hint="eastAsia" w:ascii="宋体" w:hAnsi="宋体" w:eastAsia="宋体" w:cs="宋体"/>
                <w:sz w:val="20"/>
                <w:szCs w:val="20"/>
              </w:rPr>
              <w:t>三、本年度办理结果</w:t>
            </w:r>
          </w:p>
        </w:tc>
        <w:tc>
          <w:tcPr>
            <w:tcW w:w="298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38BA54C8">
            <w:pPr>
              <w:rPr>
                <w:rFonts w:ascii="宋体" w:hAnsi="宋体" w:eastAsia="宋体" w:cs="宋体"/>
                <w:sz w:val="24"/>
              </w:rPr>
            </w:pPr>
            <w:r>
              <w:rPr>
                <w:rFonts w:hint="eastAsia" w:ascii="楷体" w:hAnsi="宋体" w:eastAsia="楷体" w:cs="宋体"/>
                <w:sz w:val="20"/>
                <w:szCs w:val="20"/>
              </w:rPr>
              <w:t>（一）予以公开</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1142A25F">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560B7608">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2306F2B6">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298ECDE8">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39CE4E56">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6A9D8032">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28A0FF9">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5ABF721D">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40B6C831">
            <w:pPr>
              <w:rPr>
                <w:rFonts w:ascii="宋体" w:hAnsi="宋体" w:eastAsia="宋体" w:cs="宋体"/>
                <w:sz w:val="24"/>
              </w:rPr>
            </w:pPr>
          </w:p>
        </w:tc>
        <w:tc>
          <w:tcPr>
            <w:tcW w:w="298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6FF60A85">
            <w:pPr>
              <w:rPr>
                <w:rFonts w:ascii="宋体" w:hAnsi="宋体" w:eastAsia="宋体" w:cs="宋体"/>
                <w:sz w:val="24"/>
              </w:rPr>
            </w:pPr>
            <w:r>
              <w:rPr>
                <w:rFonts w:hint="eastAsia" w:ascii="楷体" w:hAnsi="宋体" w:eastAsia="楷体" w:cs="宋体"/>
                <w:sz w:val="20"/>
                <w:szCs w:val="20"/>
              </w:rPr>
              <w:t>（二）部分公开（区分处理的，只计这一情形，不计其他情形）</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57C02B4E">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12CB838D">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7F9BF66E">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7386A47E">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54D2748C">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588826BA">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19F2CAD0">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768098B7">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768A42FD">
            <w:pPr>
              <w:rPr>
                <w:rFonts w:ascii="宋体" w:hAnsi="宋体" w:eastAsia="宋体" w:cs="宋体"/>
                <w:sz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5AF5AB7C">
            <w:pPr>
              <w:rPr>
                <w:rFonts w:ascii="宋体" w:hAnsi="宋体" w:eastAsia="宋体" w:cs="宋体"/>
                <w:sz w:val="24"/>
              </w:rPr>
            </w:pPr>
            <w:r>
              <w:rPr>
                <w:rFonts w:hint="eastAsia" w:ascii="楷体" w:hAnsi="宋体" w:eastAsia="楷体" w:cs="宋体"/>
                <w:sz w:val="20"/>
                <w:szCs w:val="20"/>
              </w:rPr>
              <w:t>（三）不予公开</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4271E741">
            <w:pPr>
              <w:rPr>
                <w:rFonts w:ascii="宋体" w:hAnsi="宋体" w:eastAsia="宋体" w:cs="宋体"/>
                <w:sz w:val="24"/>
              </w:rPr>
            </w:pPr>
            <w:r>
              <w:rPr>
                <w:rFonts w:hint="eastAsia" w:ascii="楷体" w:hAnsi="宋体" w:eastAsia="楷体" w:cs="宋体"/>
                <w:sz w:val="20"/>
                <w:szCs w:val="20"/>
              </w:rPr>
              <w:t>1.属于国家秘密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18178BBB">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62DC656E">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0AE2782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224EF842">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3970CAF0">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76E00819">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4013F5D">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49D5DAA5">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5611CD8F">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6A0F734E">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6CD9D5E6">
            <w:pPr>
              <w:spacing w:line="0" w:lineRule="atLeast"/>
              <w:rPr>
                <w:rFonts w:ascii="宋体" w:hAnsi="宋体" w:eastAsia="宋体" w:cs="宋体"/>
                <w:sz w:val="24"/>
              </w:rPr>
            </w:pPr>
            <w:r>
              <w:rPr>
                <w:rFonts w:hint="eastAsia" w:ascii="楷体" w:hAnsi="宋体" w:eastAsia="楷体" w:cs="宋体"/>
                <w:sz w:val="20"/>
                <w:szCs w:val="20"/>
              </w:rPr>
              <w:t>2.其他法律行政法规禁止公开</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6BA2DAE0">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770E2FEF">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56F6F1B8">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2268A8FD">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22DB92BA">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71FF63A7">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34D8709F">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1BA953E7">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69438463">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62CBDD60">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499CD228">
            <w:pPr>
              <w:spacing w:line="0" w:lineRule="atLeast"/>
              <w:rPr>
                <w:rFonts w:ascii="宋体" w:hAnsi="宋体" w:eastAsia="宋体" w:cs="宋体"/>
                <w:sz w:val="24"/>
              </w:rPr>
            </w:pPr>
            <w:r>
              <w:rPr>
                <w:rFonts w:hint="eastAsia" w:ascii="楷体" w:hAnsi="宋体" w:eastAsia="楷体" w:cs="宋体"/>
                <w:sz w:val="20"/>
                <w:szCs w:val="20"/>
              </w:rPr>
              <w:t>3.危及“三安全一稳定”</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0805FD50">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1E1C759B">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789F5877">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1FB579FC">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6DCE4447">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43CA73BA">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2F3B2225">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0E8576E2">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7D3334E2">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1E9828FD">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397D0DD2">
            <w:pPr>
              <w:spacing w:line="0" w:lineRule="atLeast"/>
              <w:rPr>
                <w:rFonts w:ascii="宋体" w:hAnsi="宋体" w:eastAsia="宋体" w:cs="宋体"/>
                <w:sz w:val="24"/>
              </w:rPr>
            </w:pPr>
            <w:r>
              <w:rPr>
                <w:rFonts w:hint="eastAsia" w:ascii="楷体" w:hAnsi="宋体" w:eastAsia="楷体" w:cs="宋体"/>
                <w:sz w:val="20"/>
                <w:szCs w:val="20"/>
              </w:rPr>
              <w:t>4.保护第三方合法权益</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33A9E26A">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641C89F">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10F02D1C">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5AD59AC6">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3AF69253">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06858B2B">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416E247C">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241E69F7">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4D71D937">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54210BAF">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5274733E">
            <w:pPr>
              <w:spacing w:line="0" w:lineRule="atLeast"/>
              <w:rPr>
                <w:rFonts w:ascii="宋体" w:hAnsi="宋体" w:eastAsia="宋体" w:cs="宋体"/>
                <w:sz w:val="24"/>
              </w:rPr>
            </w:pPr>
            <w:r>
              <w:rPr>
                <w:rFonts w:hint="eastAsia" w:ascii="楷体" w:hAnsi="宋体" w:eastAsia="楷体" w:cs="宋体"/>
                <w:sz w:val="20"/>
                <w:szCs w:val="20"/>
              </w:rPr>
              <w:t>5.属于三类内部事务信息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5A7FAD86">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65E1593">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6CF1B9A">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1F85A9A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32FA94BC">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7987A8FE">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654FE798">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5F3777BF">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51322804">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534EAA73">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03461C0D">
            <w:pPr>
              <w:spacing w:line="0" w:lineRule="atLeast"/>
              <w:rPr>
                <w:rFonts w:ascii="宋体" w:hAnsi="宋体" w:eastAsia="宋体" w:cs="宋体"/>
                <w:sz w:val="24"/>
              </w:rPr>
            </w:pPr>
            <w:r>
              <w:rPr>
                <w:rFonts w:hint="eastAsia" w:ascii="楷体" w:hAnsi="宋体" w:eastAsia="楷体" w:cs="宋体"/>
                <w:sz w:val="20"/>
                <w:szCs w:val="20"/>
              </w:rPr>
              <w:t>6.属于四类过程性信息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6A3732F9">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156E9FC0">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02ABB054">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55361FCF">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45F35B2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50F6DC69">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2AFACAB8">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5E7DE351">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204B25D4">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47C1A75C">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14F9CD30">
            <w:pPr>
              <w:spacing w:line="0" w:lineRule="atLeast"/>
              <w:rPr>
                <w:rFonts w:ascii="宋体" w:hAnsi="宋体" w:eastAsia="宋体" w:cs="宋体"/>
                <w:sz w:val="24"/>
              </w:rPr>
            </w:pPr>
            <w:r>
              <w:rPr>
                <w:rFonts w:hint="eastAsia" w:ascii="楷体" w:hAnsi="宋体" w:eastAsia="楷体" w:cs="宋体"/>
                <w:sz w:val="20"/>
                <w:szCs w:val="20"/>
              </w:rPr>
              <w:t>7.属于行政执法案卷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5EDE8C9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7CCA8449">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120C1B7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4E7F51B0">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6D76CB2A">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427467A6">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55E61C23">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731F104F">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248E1665">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09BE803F">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3B5CF275">
            <w:pPr>
              <w:spacing w:line="0" w:lineRule="atLeast"/>
              <w:rPr>
                <w:rFonts w:ascii="宋体" w:hAnsi="宋体" w:eastAsia="宋体" w:cs="宋体"/>
                <w:sz w:val="24"/>
              </w:rPr>
            </w:pPr>
            <w:r>
              <w:rPr>
                <w:rFonts w:hint="eastAsia" w:ascii="楷体" w:hAnsi="宋体" w:eastAsia="楷体" w:cs="宋体"/>
                <w:sz w:val="20"/>
                <w:szCs w:val="20"/>
              </w:rPr>
              <w:t>8.属于行政查询事项</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2E592D5C">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5D37BF52">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034E397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22BDB636">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29A9EF0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21BE90DE">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4DC3B161">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48A30E8B">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1C778314">
            <w:pPr>
              <w:rPr>
                <w:rFonts w:ascii="宋体" w:hAnsi="宋体" w:eastAsia="宋体" w:cs="宋体"/>
                <w:sz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3E1B5D8F">
            <w:pPr>
              <w:rPr>
                <w:rFonts w:ascii="宋体" w:hAnsi="宋体" w:eastAsia="宋体" w:cs="宋体"/>
                <w:sz w:val="24"/>
              </w:rPr>
            </w:pPr>
            <w:r>
              <w:rPr>
                <w:rFonts w:hint="eastAsia" w:ascii="楷体" w:hAnsi="宋体" w:eastAsia="楷体" w:cs="宋体"/>
                <w:sz w:val="20"/>
                <w:szCs w:val="20"/>
              </w:rPr>
              <w:t>（四）无法提供</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7A698FDF">
            <w:pPr>
              <w:spacing w:line="0" w:lineRule="atLeast"/>
              <w:rPr>
                <w:rFonts w:ascii="宋体" w:hAnsi="宋体" w:eastAsia="宋体" w:cs="宋体"/>
                <w:sz w:val="24"/>
              </w:rPr>
            </w:pPr>
            <w:r>
              <w:rPr>
                <w:rFonts w:hint="eastAsia" w:ascii="楷体" w:hAnsi="宋体" w:eastAsia="楷体" w:cs="宋体"/>
                <w:sz w:val="20"/>
                <w:szCs w:val="20"/>
              </w:rPr>
              <w:t>1.本机关不掌握相关政府信息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2AEE8A4F">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55E4B7D">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17ABC64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0ABBFE68">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43617465">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1D21242E">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1EB1D513">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0E87F74B">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6E723235">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0FE05C91">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3D0AF5D7">
            <w:pPr>
              <w:spacing w:line="0" w:lineRule="atLeast"/>
              <w:rPr>
                <w:rFonts w:ascii="宋体" w:hAnsi="宋体" w:eastAsia="宋体" w:cs="宋体"/>
                <w:sz w:val="24"/>
              </w:rPr>
            </w:pPr>
            <w:r>
              <w:rPr>
                <w:rFonts w:hint="eastAsia" w:ascii="楷体" w:hAnsi="宋体" w:eastAsia="楷体" w:cs="宋体"/>
                <w:sz w:val="20"/>
                <w:szCs w:val="20"/>
              </w:rPr>
              <w:t>2.没有现成信息需要另行制作</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0AFCF307">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602F6C92">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03EA88E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29F8D533">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35349715">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03EC61E5">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14A53F9B">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005042DE">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1F24042E">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3AA130FB">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1A6B433D">
            <w:pPr>
              <w:spacing w:line="0" w:lineRule="atLeast"/>
              <w:rPr>
                <w:rFonts w:ascii="宋体" w:hAnsi="宋体" w:eastAsia="宋体" w:cs="宋体"/>
                <w:sz w:val="24"/>
              </w:rPr>
            </w:pPr>
            <w:r>
              <w:rPr>
                <w:rFonts w:hint="eastAsia" w:ascii="楷体" w:hAnsi="宋体" w:eastAsia="楷体" w:cs="宋体"/>
                <w:sz w:val="20"/>
                <w:szCs w:val="20"/>
              </w:rPr>
              <w:t>3.补正后申请内容仍不明确</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4B2766E7">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2E9E3E65">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7C4838E8">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174DCA16">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2F537B85">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642F2AFF">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66D9820A">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45855EC9">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0106C4FC">
            <w:pPr>
              <w:rPr>
                <w:rFonts w:ascii="宋体" w:hAnsi="宋体" w:eastAsia="宋体" w:cs="宋体"/>
                <w:sz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22598162">
            <w:pPr>
              <w:rPr>
                <w:rFonts w:ascii="宋体" w:hAnsi="宋体" w:eastAsia="宋体" w:cs="宋体"/>
                <w:sz w:val="24"/>
              </w:rPr>
            </w:pPr>
            <w:r>
              <w:rPr>
                <w:rFonts w:hint="eastAsia" w:ascii="楷体" w:hAnsi="宋体" w:eastAsia="楷体" w:cs="宋体"/>
                <w:sz w:val="20"/>
                <w:szCs w:val="20"/>
              </w:rPr>
              <w:t>（五）不予处理</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077B3C0B">
            <w:pPr>
              <w:spacing w:line="0" w:lineRule="atLeast"/>
              <w:rPr>
                <w:rFonts w:ascii="宋体" w:hAnsi="宋体" w:eastAsia="宋体" w:cs="宋体"/>
                <w:sz w:val="24"/>
              </w:rPr>
            </w:pPr>
            <w:r>
              <w:rPr>
                <w:rFonts w:hint="eastAsia" w:ascii="楷体" w:hAnsi="宋体" w:eastAsia="楷体" w:cs="宋体"/>
                <w:sz w:val="20"/>
                <w:szCs w:val="20"/>
              </w:rPr>
              <w:t>1.信访举报投诉类申请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1E95CD69">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D73B698">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49D1814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042A54A2">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654FF9C8">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6FC7C94F">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7867BF10">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499AE046">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32E2FAE7">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52769A65">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739BCA20">
            <w:pPr>
              <w:spacing w:line="0" w:lineRule="atLeast"/>
              <w:rPr>
                <w:rFonts w:ascii="宋体" w:hAnsi="宋体" w:eastAsia="宋体" w:cs="宋体"/>
                <w:sz w:val="24"/>
              </w:rPr>
            </w:pPr>
            <w:r>
              <w:rPr>
                <w:rFonts w:hint="eastAsia" w:ascii="楷体" w:hAnsi="宋体" w:eastAsia="楷体" w:cs="宋体"/>
                <w:sz w:val="20"/>
                <w:szCs w:val="20"/>
              </w:rPr>
              <w:t>2.重复申请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70099972">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D296C60">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59507D92">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0739D1E4">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6BBF7A81">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70BDB925">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7C8D7631">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3F173C5F">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0A410E47">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6DFA61A7">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787FB216">
            <w:pPr>
              <w:spacing w:line="0" w:lineRule="atLeast"/>
              <w:rPr>
                <w:rFonts w:ascii="宋体" w:hAnsi="宋体" w:eastAsia="宋体" w:cs="宋体"/>
                <w:sz w:val="24"/>
              </w:rPr>
            </w:pPr>
            <w:r>
              <w:rPr>
                <w:rFonts w:hint="eastAsia" w:ascii="楷体" w:hAnsi="宋体" w:eastAsia="楷体" w:cs="宋体"/>
                <w:sz w:val="20"/>
                <w:szCs w:val="20"/>
              </w:rPr>
              <w:t>3.要求提供公开出版物</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12A17D4D">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C642745">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129C4456">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60C299C3">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4B8B21BB">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7E2625FE">
            <w:pPr>
              <w:jc w:val="center"/>
              <w:rPr>
                <w:rFonts w:ascii="宋体" w:hAnsi="宋体" w:eastAsia="宋体" w:cs="宋体"/>
                <w:b w:val="0"/>
                <w:bCs w:val="0"/>
                <w:sz w:val="24"/>
              </w:rPr>
            </w:pPr>
            <w:r>
              <w:rPr>
                <w:rFonts w:hint="eastAsia" w:ascii="宋体" w:hAnsi="宋体" w:eastAsia="宋体" w:cs="宋体"/>
                <w:b w:val="0"/>
                <w:bCs w:val="0"/>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0ECFECA6">
            <w:pPr>
              <w:jc w:val="center"/>
              <w:rPr>
                <w:rFonts w:ascii="宋体" w:hAnsi="宋体" w:eastAsia="宋体" w:cs="宋体"/>
                <w:b w:val="0"/>
                <w:bCs w:val="0"/>
                <w:sz w:val="24"/>
              </w:rPr>
            </w:pPr>
            <w:r>
              <w:rPr>
                <w:rFonts w:hint="eastAsia" w:ascii="宋体" w:hAnsi="宋体" w:eastAsia="宋体" w:cs="宋体"/>
                <w:b w:val="0"/>
                <w:bCs w:val="0"/>
                <w:sz w:val="20"/>
                <w:szCs w:val="20"/>
              </w:rPr>
              <w:t>0</w:t>
            </w:r>
          </w:p>
        </w:tc>
      </w:tr>
      <w:tr w14:paraId="429F7FA2">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4146707A">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324B675F">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50643987">
            <w:pPr>
              <w:spacing w:line="0" w:lineRule="atLeast"/>
              <w:rPr>
                <w:rFonts w:ascii="宋体" w:hAnsi="宋体" w:eastAsia="宋体" w:cs="宋体"/>
                <w:sz w:val="24"/>
              </w:rPr>
            </w:pPr>
            <w:r>
              <w:rPr>
                <w:rFonts w:hint="eastAsia" w:ascii="楷体" w:hAnsi="宋体" w:eastAsia="楷体" w:cs="宋体"/>
                <w:sz w:val="20"/>
                <w:szCs w:val="20"/>
              </w:rPr>
              <w:t>4.无正当理由大量反复申请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3563B1E3">
            <w:pPr>
              <w:jc w:val="center"/>
              <w:rPr>
                <w:rFonts w:ascii="宋体" w:hAnsi="宋体" w:eastAsia="宋体" w:cs="宋体"/>
                <w:sz w:val="24"/>
              </w:rPr>
            </w:pPr>
            <w:r>
              <w:rPr>
                <w:rFonts w:hint="eastAsia" w:ascii="宋体" w:hAnsi="宋体" w:eastAsia="宋体" w:cs="宋体"/>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BEB17D6">
            <w:pPr>
              <w:jc w:val="center"/>
              <w:rPr>
                <w:rFonts w:ascii="宋体" w:hAnsi="宋体" w:eastAsia="宋体" w:cs="宋体"/>
                <w:sz w:val="24"/>
              </w:rPr>
            </w:pPr>
            <w:r>
              <w:rPr>
                <w:rFonts w:hint="eastAsia" w:ascii="宋体" w:hAnsi="宋体" w:eastAsia="宋体" w:cs="宋体"/>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49F0578D">
            <w:pPr>
              <w:jc w:val="center"/>
              <w:rPr>
                <w:rFonts w:ascii="宋体" w:hAnsi="宋体" w:eastAsia="宋体" w:cs="宋体"/>
                <w:sz w:val="24"/>
              </w:rPr>
            </w:pPr>
            <w:r>
              <w:rPr>
                <w:rFonts w:hint="eastAsia" w:ascii="宋体" w:hAnsi="宋体" w:eastAsia="宋体" w:cs="宋体"/>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1DA86BEA">
            <w:pPr>
              <w:jc w:val="center"/>
              <w:rPr>
                <w:rFonts w:ascii="宋体" w:hAnsi="宋体" w:eastAsia="宋体" w:cs="宋体"/>
                <w:sz w:val="24"/>
              </w:rPr>
            </w:pPr>
            <w:r>
              <w:rPr>
                <w:rFonts w:hint="eastAsia" w:ascii="宋体" w:hAnsi="宋体" w:eastAsia="宋体" w:cs="宋体"/>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4BD0BD4E">
            <w:pPr>
              <w:jc w:val="center"/>
              <w:rPr>
                <w:rFonts w:ascii="宋体" w:hAnsi="宋体" w:eastAsia="宋体" w:cs="宋体"/>
                <w:sz w:val="24"/>
              </w:rPr>
            </w:pPr>
            <w:r>
              <w:rPr>
                <w:rFonts w:hint="eastAsia" w:ascii="宋体" w:hAnsi="宋体" w:eastAsia="宋体" w:cs="宋体"/>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420D824B">
            <w:pPr>
              <w:jc w:val="center"/>
              <w:rPr>
                <w:rFonts w:ascii="宋体" w:hAnsi="宋体" w:eastAsia="宋体" w:cs="宋体"/>
                <w:sz w:val="24"/>
              </w:rPr>
            </w:pPr>
            <w:r>
              <w:rPr>
                <w:rFonts w:hint="eastAsia" w:ascii="宋体" w:hAnsi="宋体" w:eastAsia="宋体" w:cs="宋体"/>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62440A47">
            <w:pPr>
              <w:jc w:val="center"/>
              <w:rPr>
                <w:rFonts w:ascii="宋体" w:hAnsi="宋体" w:eastAsia="宋体" w:cs="宋体"/>
                <w:sz w:val="24"/>
              </w:rPr>
            </w:pPr>
            <w:r>
              <w:rPr>
                <w:rFonts w:hint="eastAsia" w:ascii="宋体" w:hAnsi="宋体" w:eastAsia="宋体" w:cs="宋体"/>
                <w:sz w:val="20"/>
                <w:szCs w:val="20"/>
              </w:rPr>
              <w:t>0</w:t>
            </w:r>
          </w:p>
        </w:tc>
      </w:tr>
      <w:tr w14:paraId="4B7962DC">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0AB69210">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074483DF">
            <w:pPr>
              <w:rPr>
                <w:rFonts w:ascii="宋体" w:hAnsi="宋体"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14:paraId="4DE5DF17">
            <w:pPr>
              <w:spacing w:line="0" w:lineRule="atLeast"/>
              <w:rPr>
                <w:rFonts w:ascii="宋体" w:hAnsi="宋体" w:eastAsia="宋体" w:cs="宋体"/>
                <w:sz w:val="24"/>
              </w:rPr>
            </w:pPr>
            <w:r>
              <w:rPr>
                <w:rFonts w:hint="eastAsia" w:ascii="楷体" w:hAnsi="宋体" w:eastAsia="楷体" w:cs="宋体"/>
                <w:sz w:val="20"/>
                <w:szCs w:val="20"/>
              </w:rPr>
              <w:t>5.要求行政机关确认或重新出具已获取信息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7DA1BB74">
            <w:pPr>
              <w:jc w:val="center"/>
              <w:rPr>
                <w:rFonts w:ascii="宋体" w:hAnsi="宋体" w:eastAsia="宋体" w:cs="宋体"/>
                <w:sz w:val="24"/>
              </w:rPr>
            </w:pPr>
            <w:r>
              <w:rPr>
                <w:rFonts w:hint="eastAsia" w:ascii="宋体" w:hAnsi="宋体" w:eastAsia="宋体" w:cs="宋体"/>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2C043393">
            <w:pPr>
              <w:jc w:val="center"/>
              <w:rPr>
                <w:rFonts w:ascii="宋体" w:hAnsi="宋体" w:eastAsia="宋体" w:cs="宋体"/>
                <w:sz w:val="24"/>
              </w:rPr>
            </w:pPr>
            <w:r>
              <w:rPr>
                <w:rFonts w:hint="eastAsia" w:ascii="宋体" w:hAnsi="宋体" w:eastAsia="宋体" w:cs="宋体"/>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52B794D1">
            <w:pPr>
              <w:jc w:val="center"/>
              <w:rPr>
                <w:rFonts w:ascii="宋体" w:hAnsi="宋体" w:eastAsia="宋体" w:cs="宋体"/>
                <w:sz w:val="24"/>
              </w:rPr>
            </w:pPr>
            <w:r>
              <w:rPr>
                <w:rFonts w:hint="eastAsia" w:ascii="宋体" w:hAnsi="宋体" w:eastAsia="宋体" w:cs="宋体"/>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2DF8C23C">
            <w:pPr>
              <w:jc w:val="center"/>
              <w:rPr>
                <w:rFonts w:ascii="宋体" w:hAnsi="宋体" w:eastAsia="宋体" w:cs="宋体"/>
                <w:sz w:val="24"/>
              </w:rPr>
            </w:pPr>
            <w:r>
              <w:rPr>
                <w:rFonts w:hint="eastAsia" w:ascii="宋体" w:hAnsi="宋体" w:eastAsia="宋体" w:cs="宋体"/>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6F8067FD">
            <w:pPr>
              <w:jc w:val="center"/>
              <w:rPr>
                <w:rFonts w:ascii="宋体" w:hAnsi="宋体" w:eastAsia="宋体" w:cs="宋体"/>
                <w:sz w:val="24"/>
              </w:rPr>
            </w:pPr>
            <w:r>
              <w:rPr>
                <w:rFonts w:hint="eastAsia" w:ascii="宋体" w:hAnsi="宋体" w:eastAsia="宋体" w:cs="宋体"/>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54445831">
            <w:pPr>
              <w:jc w:val="center"/>
              <w:rPr>
                <w:rFonts w:ascii="宋体" w:hAnsi="宋体" w:eastAsia="宋体" w:cs="宋体"/>
                <w:sz w:val="24"/>
              </w:rPr>
            </w:pPr>
            <w:r>
              <w:rPr>
                <w:rFonts w:hint="eastAsia" w:ascii="宋体" w:hAnsi="宋体" w:eastAsia="宋体" w:cs="宋体"/>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4BCF195C">
            <w:pPr>
              <w:jc w:val="center"/>
              <w:rPr>
                <w:rFonts w:ascii="宋体" w:hAnsi="宋体" w:eastAsia="宋体" w:cs="宋体"/>
                <w:sz w:val="24"/>
              </w:rPr>
            </w:pPr>
            <w:r>
              <w:rPr>
                <w:rFonts w:hint="eastAsia" w:ascii="宋体" w:hAnsi="宋体" w:eastAsia="宋体" w:cs="宋体"/>
                <w:sz w:val="20"/>
                <w:szCs w:val="20"/>
              </w:rPr>
              <w:t>0</w:t>
            </w:r>
          </w:p>
        </w:tc>
      </w:tr>
      <w:tr w14:paraId="63D45F41">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523CCE6C">
            <w:pPr>
              <w:rPr>
                <w:rFonts w:ascii="宋体" w:hAnsi="宋体" w:eastAsia="宋体" w:cs="宋体"/>
                <w:sz w:val="24"/>
              </w:rPr>
            </w:pPr>
          </w:p>
        </w:tc>
        <w:tc>
          <w:tcPr>
            <w:tcW w:w="298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6F7A264A">
            <w:pPr>
              <w:rPr>
                <w:rFonts w:ascii="宋体" w:hAnsi="宋体" w:eastAsia="宋体" w:cs="宋体"/>
                <w:sz w:val="24"/>
              </w:rPr>
            </w:pPr>
            <w:r>
              <w:rPr>
                <w:rFonts w:hint="eastAsia" w:ascii="楷体" w:hAnsi="宋体" w:eastAsia="楷体" w:cs="宋体"/>
                <w:sz w:val="20"/>
                <w:szCs w:val="20"/>
              </w:rPr>
              <w:t>（六）其他处理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53D0C98D">
            <w:pPr>
              <w:jc w:val="center"/>
              <w:rPr>
                <w:rFonts w:ascii="宋体" w:hAnsi="宋体" w:eastAsia="宋体" w:cs="宋体"/>
                <w:sz w:val="24"/>
              </w:rPr>
            </w:pPr>
            <w:r>
              <w:rPr>
                <w:rFonts w:hint="eastAsia" w:ascii="宋体" w:hAnsi="宋体" w:eastAsia="宋体" w:cs="宋体"/>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09969480">
            <w:pPr>
              <w:jc w:val="center"/>
              <w:rPr>
                <w:rFonts w:ascii="宋体" w:hAnsi="宋体" w:eastAsia="宋体" w:cs="宋体"/>
                <w:sz w:val="24"/>
              </w:rPr>
            </w:pPr>
            <w:r>
              <w:rPr>
                <w:rFonts w:hint="eastAsia" w:ascii="宋体" w:hAnsi="宋体" w:eastAsia="宋体" w:cs="宋体"/>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4A643C7">
            <w:pPr>
              <w:jc w:val="center"/>
              <w:rPr>
                <w:rFonts w:ascii="宋体" w:hAnsi="宋体" w:eastAsia="宋体" w:cs="宋体"/>
                <w:sz w:val="24"/>
              </w:rPr>
            </w:pPr>
            <w:r>
              <w:rPr>
                <w:rFonts w:hint="eastAsia" w:ascii="宋体" w:hAnsi="宋体" w:eastAsia="宋体" w:cs="宋体"/>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16726E9E">
            <w:pPr>
              <w:jc w:val="center"/>
              <w:rPr>
                <w:rFonts w:ascii="宋体" w:hAnsi="宋体" w:eastAsia="宋体" w:cs="宋体"/>
                <w:sz w:val="24"/>
              </w:rPr>
            </w:pPr>
            <w:r>
              <w:rPr>
                <w:rFonts w:hint="eastAsia" w:ascii="宋体" w:hAnsi="宋体" w:eastAsia="宋体" w:cs="宋体"/>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048F1209">
            <w:pPr>
              <w:jc w:val="center"/>
              <w:rPr>
                <w:rFonts w:ascii="宋体" w:hAnsi="宋体" w:eastAsia="宋体" w:cs="宋体"/>
                <w:sz w:val="24"/>
              </w:rPr>
            </w:pPr>
            <w:r>
              <w:rPr>
                <w:rFonts w:hint="eastAsia" w:ascii="宋体" w:hAnsi="宋体" w:eastAsia="宋体" w:cs="宋体"/>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4A7ED563">
            <w:pPr>
              <w:jc w:val="center"/>
              <w:rPr>
                <w:rFonts w:ascii="宋体" w:hAnsi="宋体" w:eastAsia="宋体" w:cs="宋体"/>
                <w:sz w:val="24"/>
              </w:rPr>
            </w:pPr>
            <w:r>
              <w:rPr>
                <w:rFonts w:hint="eastAsia" w:ascii="宋体" w:hAnsi="宋体" w:eastAsia="宋体" w:cs="宋体"/>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179370EF">
            <w:pPr>
              <w:jc w:val="center"/>
              <w:rPr>
                <w:rFonts w:ascii="宋体" w:hAnsi="宋体" w:eastAsia="宋体" w:cs="宋体"/>
                <w:sz w:val="24"/>
              </w:rPr>
            </w:pPr>
            <w:r>
              <w:rPr>
                <w:rFonts w:hint="eastAsia" w:ascii="宋体" w:hAnsi="宋体" w:eastAsia="宋体" w:cs="宋体"/>
                <w:sz w:val="20"/>
                <w:szCs w:val="20"/>
              </w:rPr>
              <w:t>0</w:t>
            </w:r>
          </w:p>
        </w:tc>
      </w:tr>
      <w:tr w14:paraId="015D5059">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065A3004">
            <w:pPr>
              <w:rPr>
                <w:rFonts w:ascii="宋体" w:hAnsi="宋体" w:eastAsia="宋体" w:cs="宋体"/>
                <w:sz w:val="24"/>
              </w:rPr>
            </w:pPr>
          </w:p>
        </w:tc>
        <w:tc>
          <w:tcPr>
            <w:tcW w:w="298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3A79BBF0">
            <w:pPr>
              <w:rPr>
                <w:rFonts w:ascii="宋体" w:hAnsi="宋体" w:eastAsia="宋体" w:cs="宋体"/>
                <w:sz w:val="24"/>
              </w:rPr>
            </w:pPr>
            <w:r>
              <w:rPr>
                <w:rFonts w:hint="eastAsia" w:ascii="楷体" w:hAnsi="宋体" w:eastAsia="楷体" w:cs="宋体"/>
                <w:sz w:val="20"/>
                <w:szCs w:val="20"/>
              </w:rPr>
              <w:t>（七）总计</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3A0B4A79">
            <w:pPr>
              <w:jc w:val="center"/>
              <w:rPr>
                <w:rFonts w:ascii="宋体" w:hAnsi="宋体" w:eastAsia="宋体" w:cs="宋体"/>
                <w:sz w:val="24"/>
              </w:rPr>
            </w:pPr>
            <w:r>
              <w:rPr>
                <w:rFonts w:hint="eastAsia" w:ascii="宋体" w:hAnsi="宋体" w:eastAsia="宋体" w:cs="宋体"/>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0E327691">
            <w:pPr>
              <w:jc w:val="center"/>
              <w:rPr>
                <w:rFonts w:ascii="宋体" w:hAnsi="宋体" w:eastAsia="宋体" w:cs="宋体"/>
                <w:sz w:val="24"/>
              </w:rPr>
            </w:pPr>
            <w:r>
              <w:rPr>
                <w:rFonts w:hint="eastAsia" w:ascii="宋体" w:hAnsi="宋体" w:eastAsia="宋体" w:cs="宋体"/>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41E8C40D">
            <w:pPr>
              <w:jc w:val="center"/>
              <w:rPr>
                <w:rFonts w:ascii="宋体" w:hAnsi="宋体" w:eastAsia="宋体" w:cs="宋体"/>
                <w:sz w:val="24"/>
              </w:rPr>
            </w:pPr>
            <w:r>
              <w:rPr>
                <w:rFonts w:hint="eastAsia" w:ascii="宋体" w:hAnsi="宋体" w:eastAsia="宋体" w:cs="宋体"/>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7715A13D">
            <w:pPr>
              <w:jc w:val="center"/>
              <w:rPr>
                <w:rFonts w:ascii="宋体" w:hAnsi="宋体" w:eastAsia="宋体" w:cs="宋体"/>
                <w:sz w:val="24"/>
              </w:rPr>
            </w:pPr>
            <w:r>
              <w:rPr>
                <w:rFonts w:hint="eastAsia" w:ascii="宋体" w:hAnsi="宋体" w:eastAsia="宋体" w:cs="宋体"/>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0F72A333">
            <w:pPr>
              <w:jc w:val="center"/>
              <w:rPr>
                <w:rFonts w:ascii="宋体" w:hAnsi="宋体" w:eastAsia="宋体" w:cs="宋体"/>
                <w:sz w:val="24"/>
              </w:rPr>
            </w:pPr>
            <w:r>
              <w:rPr>
                <w:rFonts w:hint="eastAsia" w:ascii="宋体" w:hAnsi="宋体" w:eastAsia="宋体" w:cs="宋体"/>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29B1FC07">
            <w:pPr>
              <w:jc w:val="center"/>
              <w:rPr>
                <w:rFonts w:ascii="宋体" w:hAnsi="宋体" w:eastAsia="宋体" w:cs="宋体"/>
                <w:sz w:val="24"/>
              </w:rPr>
            </w:pPr>
            <w:r>
              <w:rPr>
                <w:rFonts w:hint="eastAsia" w:ascii="宋体" w:hAnsi="宋体" w:eastAsia="宋体" w:cs="宋体"/>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4C56844A">
            <w:pPr>
              <w:jc w:val="center"/>
              <w:rPr>
                <w:rFonts w:ascii="宋体" w:hAnsi="宋体" w:eastAsia="宋体" w:cs="宋体"/>
                <w:sz w:val="24"/>
              </w:rPr>
            </w:pPr>
            <w:r>
              <w:rPr>
                <w:rFonts w:hint="eastAsia" w:ascii="宋体" w:hAnsi="宋体" w:eastAsia="宋体" w:cs="宋体"/>
                <w:sz w:val="20"/>
                <w:szCs w:val="20"/>
              </w:rPr>
              <w:t>0</w:t>
            </w:r>
          </w:p>
        </w:tc>
      </w:tr>
      <w:tr w14:paraId="2E85AA6C">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D1208EB">
            <w:pPr>
              <w:rPr>
                <w:rFonts w:ascii="宋体" w:hAnsi="宋体" w:eastAsia="宋体" w:cs="宋体"/>
                <w:sz w:val="24"/>
              </w:rPr>
            </w:pPr>
            <w:r>
              <w:rPr>
                <w:rFonts w:hint="eastAsia" w:ascii="宋体" w:hAnsi="宋体" w:eastAsia="宋体" w:cs="宋体"/>
                <w:sz w:val="20"/>
                <w:szCs w:val="20"/>
              </w:rPr>
              <w:t>四、结转下年度继续办理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17D8518F">
            <w:pPr>
              <w:jc w:val="center"/>
              <w:rPr>
                <w:rFonts w:ascii="宋体" w:hAnsi="宋体" w:eastAsia="宋体" w:cs="宋体"/>
                <w:sz w:val="24"/>
              </w:rPr>
            </w:pPr>
            <w:r>
              <w:rPr>
                <w:rFonts w:hint="eastAsia" w:ascii="Calibri" w:hAnsi="Calibri" w:eastAsia="宋体" w:cs="Calibri"/>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22D50C4A">
            <w:pPr>
              <w:jc w:val="center"/>
              <w:rPr>
                <w:rFonts w:ascii="宋体" w:hAnsi="宋体" w:eastAsia="宋体" w:cs="宋体"/>
                <w:sz w:val="24"/>
              </w:rPr>
            </w:pPr>
            <w:r>
              <w:rPr>
                <w:rFonts w:hint="eastAsia" w:ascii="宋体" w:hAnsi="宋体" w:eastAsia="宋体" w:cs="宋体"/>
                <w:sz w:val="20"/>
                <w:szCs w:val="20"/>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14:paraId="65FFFD85">
            <w:pPr>
              <w:jc w:val="center"/>
              <w:rPr>
                <w:rFonts w:ascii="宋体" w:hAnsi="宋体" w:eastAsia="宋体" w:cs="宋体"/>
                <w:sz w:val="24"/>
              </w:rPr>
            </w:pPr>
            <w:r>
              <w:rPr>
                <w:rFonts w:hint="eastAsia" w:ascii="宋体" w:hAnsi="宋体" w:eastAsia="宋体" w:cs="宋体"/>
                <w:sz w:val="20"/>
                <w:szCs w:val="20"/>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14:paraId="6797236E">
            <w:pPr>
              <w:jc w:val="center"/>
              <w:rPr>
                <w:rFonts w:ascii="宋体" w:hAnsi="宋体" w:eastAsia="宋体" w:cs="宋体"/>
                <w:sz w:val="24"/>
              </w:rPr>
            </w:pPr>
            <w:r>
              <w:rPr>
                <w:rFonts w:hint="eastAsia" w:ascii="宋体" w:hAnsi="宋体" w:eastAsia="宋体" w:cs="宋体"/>
                <w:sz w:val="20"/>
                <w:szCs w:val="20"/>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14:paraId="3B7F7BB9">
            <w:pPr>
              <w:jc w:val="center"/>
              <w:rPr>
                <w:rFonts w:ascii="宋体" w:hAnsi="宋体" w:eastAsia="宋体" w:cs="宋体"/>
                <w:sz w:val="24"/>
              </w:rPr>
            </w:pPr>
            <w:r>
              <w:rPr>
                <w:rFonts w:hint="eastAsia" w:ascii="宋体" w:hAnsi="宋体" w:eastAsia="宋体" w:cs="宋体"/>
                <w:sz w:val="20"/>
                <w:szCs w:val="20"/>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14:paraId="0191F9E6">
            <w:pPr>
              <w:jc w:val="center"/>
              <w:rPr>
                <w:rFonts w:ascii="宋体" w:hAnsi="宋体" w:eastAsia="宋体" w:cs="宋体"/>
                <w:sz w:val="24"/>
              </w:rPr>
            </w:pPr>
            <w:r>
              <w:rPr>
                <w:rFonts w:hint="eastAsia" w:ascii="宋体" w:hAnsi="宋体" w:eastAsia="宋体" w:cs="宋体"/>
                <w:sz w:val="20"/>
                <w:szCs w:val="20"/>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14:paraId="6C5EE1E0">
            <w:pPr>
              <w:jc w:val="center"/>
              <w:rPr>
                <w:rFonts w:ascii="宋体" w:hAnsi="宋体" w:eastAsia="宋体" w:cs="宋体"/>
                <w:sz w:val="24"/>
              </w:rPr>
            </w:pPr>
            <w:r>
              <w:rPr>
                <w:rFonts w:hint="eastAsia" w:ascii="宋体" w:hAnsi="宋体" w:eastAsia="宋体" w:cs="宋体"/>
                <w:sz w:val="20"/>
                <w:szCs w:val="20"/>
              </w:rPr>
              <w:t>0</w:t>
            </w:r>
          </w:p>
        </w:tc>
      </w:tr>
    </w:tbl>
    <w:p w14:paraId="7E98275A">
      <w:pPr>
        <w:shd w:val="clear" w:color="auto" w:fill="FFFFFF"/>
        <w:ind w:firstLine="480"/>
        <w:rPr>
          <w:rFonts w:ascii="宋体" w:hAnsi="宋体" w:eastAsia="宋体" w:cs="宋体"/>
          <w:color w:val="333333"/>
          <w:sz w:val="24"/>
        </w:rPr>
      </w:pPr>
    </w:p>
    <w:p w14:paraId="041AF83E">
      <w:pPr>
        <w:shd w:val="clear" w:color="auto" w:fill="FFFFFF"/>
        <w:ind w:left="0" w:leftChars="0" w:firstLine="640" w:firstLineChars="0"/>
        <w:rPr>
          <w:rFonts w:ascii="宋体" w:hAnsi="宋体" w:eastAsia="宋体" w:cs="宋体"/>
          <w:color w:val="333333"/>
          <w:szCs w:val="32"/>
        </w:rPr>
      </w:pPr>
      <w:r>
        <w:rPr>
          <w:rFonts w:hint="eastAsia" w:ascii="宋体" w:hAnsi="宋体" w:eastAsia="宋体" w:cs="宋体"/>
          <w:b/>
          <w:bCs/>
          <w:color w:val="333333"/>
          <w:szCs w:val="32"/>
        </w:rPr>
        <w:t>四、政府信息公开行政复议、行政诉讼情况</w:t>
      </w:r>
    </w:p>
    <w:tbl>
      <w:tblPr>
        <w:tblStyle w:val="14"/>
        <w:tblW w:w="9071" w:type="dxa"/>
        <w:jc w:val="center"/>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14:paraId="04FC2F06">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DAED0F5">
            <w:pPr>
              <w:jc w:val="center"/>
              <w:rPr>
                <w:rFonts w:ascii="宋体" w:hAnsi="宋体" w:eastAsia="宋体" w:cs="宋体"/>
                <w:sz w:val="24"/>
              </w:rPr>
            </w:pPr>
            <w:r>
              <w:rPr>
                <w:rFonts w:hint="eastAsia" w:ascii="宋体" w:hAnsi="宋体" w:eastAsia="宋体" w:cs="宋体"/>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41FFD22">
            <w:pPr>
              <w:jc w:val="center"/>
              <w:rPr>
                <w:rFonts w:ascii="宋体" w:hAnsi="宋体" w:eastAsia="宋体" w:cs="宋体"/>
                <w:sz w:val="24"/>
              </w:rPr>
            </w:pPr>
            <w:r>
              <w:rPr>
                <w:rFonts w:hint="eastAsia" w:ascii="宋体" w:hAnsi="宋体" w:eastAsia="宋体" w:cs="宋体"/>
                <w:sz w:val="20"/>
                <w:szCs w:val="20"/>
              </w:rPr>
              <w:t>行政诉讼</w:t>
            </w:r>
          </w:p>
        </w:tc>
      </w:tr>
      <w:tr w14:paraId="778B4889">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749318">
            <w:pPr>
              <w:jc w:val="center"/>
              <w:rPr>
                <w:rFonts w:ascii="宋体" w:hAnsi="宋体" w:eastAsia="宋体" w:cs="宋体"/>
                <w:sz w:val="24"/>
              </w:rPr>
            </w:pPr>
            <w:r>
              <w:rPr>
                <w:rFonts w:hint="eastAsia" w:ascii="宋体" w:hAnsi="宋体" w:eastAsia="宋体" w:cs="宋体"/>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54281969">
            <w:pPr>
              <w:jc w:val="center"/>
              <w:rPr>
                <w:rFonts w:ascii="宋体" w:hAnsi="宋体" w:eastAsia="宋体" w:cs="宋体"/>
                <w:sz w:val="24"/>
              </w:rPr>
            </w:pPr>
            <w:r>
              <w:rPr>
                <w:rFonts w:hint="eastAsia" w:ascii="宋体" w:hAnsi="宋体" w:eastAsia="宋体" w:cs="宋体"/>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FA208C7">
            <w:pPr>
              <w:jc w:val="center"/>
              <w:rPr>
                <w:rFonts w:ascii="宋体" w:hAnsi="宋体" w:eastAsia="宋体" w:cs="宋体"/>
                <w:sz w:val="24"/>
              </w:rPr>
            </w:pPr>
            <w:r>
              <w:rPr>
                <w:rFonts w:hint="eastAsia" w:ascii="宋体" w:hAnsi="宋体" w:eastAsia="宋体" w:cs="宋体"/>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62FD611">
            <w:pPr>
              <w:jc w:val="center"/>
              <w:rPr>
                <w:rFonts w:ascii="宋体" w:hAnsi="宋体" w:eastAsia="宋体" w:cs="宋体"/>
                <w:sz w:val="24"/>
              </w:rPr>
            </w:pPr>
            <w:r>
              <w:rPr>
                <w:rFonts w:hint="eastAsia" w:ascii="宋体" w:hAnsi="宋体" w:eastAsia="宋体" w:cs="宋体"/>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EB474B7">
            <w:pPr>
              <w:jc w:val="center"/>
              <w:rPr>
                <w:rFonts w:ascii="宋体" w:hAnsi="宋体" w:eastAsia="宋体" w:cs="宋体"/>
                <w:sz w:val="24"/>
              </w:rPr>
            </w:pPr>
            <w:r>
              <w:rPr>
                <w:rFonts w:hint="eastAsia" w:ascii="宋体" w:hAnsi="宋体" w:eastAsia="宋体" w:cs="宋体"/>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B250864">
            <w:pPr>
              <w:jc w:val="center"/>
              <w:rPr>
                <w:rFonts w:ascii="宋体" w:hAnsi="宋体" w:eastAsia="宋体" w:cs="宋体"/>
                <w:sz w:val="24"/>
              </w:rPr>
            </w:pPr>
            <w:r>
              <w:rPr>
                <w:rFonts w:hint="eastAsia" w:ascii="宋体" w:hAnsi="宋体" w:eastAsia="宋体" w:cs="宋体"/>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534E05F">
            <w:pPr>
              <w:jc w:val="center"/>
              <w:rPr>
                <w:rFonts w:ascii="宋体" w:hAnsi="宋体" w:eastAsia="宋体" w:cs="宋体"/>
                <w:sz w:val="24"/>
              </w:rPr>
            </w:pPr>
            <w:r>
              <w:rPr>
                <w:rFonts w:hint="eastAsia" w:ascii="宋体" w:hAnsi="宋体" w:eastAsia="宋体" w:cs="宋体"/>
                <w:sz w:val="20"/>
                <w:szCs w:val="20"/>
              </w:rPr>
              <w:t>复议后起诉</w:t>
            </w:r>
          </w:p>
        </w:tc>
      </w:tr>
      <w:tr w14:paraId="27C6DEFB">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67CEAAF2">
            <w:pPr>
              <w:rPr>
                <w:rFonts w:ascii="宋体" w:hAnsi="宋体" w:eastAsia="宋体" w:cs="宋体"/>
                <w:sz w:val="24"/>
              </w:rPr>
            </w:pPr>
          </w:p>
        </w:tc>
        <w:tc>
          <w:tcPr>
            <w:tcW w:w="0" w:type="auto"/>
            <w:vMerge w:val="continue"/>
            <w:tcBorders>
              <w:top w:val="nil"/>
              <w:left w:val="nil"/>
              <w:bottom w:val="single" w:color="auto" w:sz="8" w:space="0"/>
              <w:right w:val="single" w:color="auto" w:sz="8" w:space="0"/>
            </w:tcBorders>
            <w:vAlign w:val="center"/>
          </w:tcPr>
          <w:p w14:paraId="4A45824E">
            <w:pPr>
              <w:rPr>
                <w:rFonts w:ascii="宋体" w:hAnsi="宋体" w:eastAsia="宋体" w:cs="宋体"/>
                <w:sz w:val="24"/>
              </w:rPr>
            </w:pPr>
          </w:p>
        </w:tc>
        <w:tc>
          <w:tcPr>
            <w:tcW w:w="0" w:type="auto"/>
            <w:vMerge w:val="continue"/>
            <w:tcBorders>
              <w:top w:val="single" w:color="auto" w:sz="8" w:space="0"/>
              <w:left w:val="nil"/>
              <w:bottom w:val="single" w:color="auto" w:sz="8" w:space="0"/>
              <w:right w:val="single" w:color="auto" w:sz="8" w:space="0"/>
            </w:tcBorders>
            <w:vAlign w:val="center"/>
          </w:tcPr>
          <w:p w14:paraId="6F4108DF">
            <w:pPr>
              <w:rPr>
                <w:rFonts w:ascii="宋体" w:hAnsi="宋体" w:eastAsia="宋体" w:cs="宋体"/>
                <w:sz w:val="24"/>
              </w:rPr>
            </w:pPr>
          </w:p>
        </w:tc>
        <w:tc>
          <w:tcPr>
            <w:tcW w:w="0" w:type="auto"/>
            <w:vMerge w:val="continue"/>
            <w:tcBorders>
              <w:top w:val="single" w:color="auto" w:sz="8" w:space="0"/>
              <w:left w:val="nil"/>
              <w:bottom w:val="single" w:color="auto" w:sz="8" w:space="0"/>
              <w:right w:val="single" w:color="auto" w:sz="8" w:space="0"/>
            </w:tcBorders>
            <w:vAlign w:val="center"/>
          </w:tcPr>
          <w:p w14:paraId="3F09C6B6">
            <w:pPr>
              <w:rPr>
                <w:rFonts w:ascii="宋体" w:hAnsi="宋体" w:eastAsia="宋体" w:cs="宋体"/>
                <w:sz w:val="24"/>
              </w:rPr>
            </w:pPr>
          </w:p>
        </w:tc>
        <w:tc>
          <w:tcPr>
            <w:tcW w:w="0" w:type="auto"/>
            <w:vMerge w:val="continue"/>
            <w:tcBorders>
              <w:top w:val="single" w:color="auto" w:sz="8" w:space="0"/>
              <w:left w:val="nil"/>
              <w:bottom w:val="single" w:color="auto" w:sz="8" w:space="0"/>
              <w:right w:val="single" w:color="auto" w:sz="8" w:space="0"/>
            </w:tcBorders>
            <w:vAlign w:val="center"/>
          </w:tcPr>
          <w:p w14:paraId="6FCA4D6A">
            <w:pPr>
              <w:rPr>
                <w:rFonts w:ascii="宋体" w:hAnsi="宋体" w:eastAsia="宋体" w:cs="宋体"/>
                <w:sz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14:paraId="44E69835">
            <w:pPr>
              <w:jc w:val="center"/>
              <w:rPr>
                <w:rFonts w:ascii="宋体" w:hAnsi="宋体" w:eastAsia="宋体" w:cs="宋体"/>
                <w:sz w:val="24"/>
              </w:rPr>
            </w:pPr>
            <w:r>
              <w:rPr>
                <w:rFonts w:hint="eastAsia" w:ascii="宋体" w:hAnsi="宋体" w:eastAsia="宋体" w:cs="宋体"/>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27CA0D4B">
            <w:pPr>
              <w:jc w:val="center"/>
              <w:rPr>
                <w:rFonts w:ascii="宋体" w:hAnsi="宋体" w:eastAsia="宋体" w:cs="宋体"/>
                <w:sz w:val="24"/>
              </w:rPr>
            </w:pPr>
            <w:r>
              <w:rPr>
                <w:rFonts w:hint="eastAsia" w:ascii="宋体" w:hAnsi="宋体" w:eastAsia="宋体" w:cs="宋体"/>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5C0B08F">
            <w:pPr>
              <w:jc w:val="center"/>
              <w:rPr>
                <w:rFonts w:ascii="宋体" w:hAnsi="宋体" w:eastAsia="宋体" w:cs="宋体"/>
                <w:sz w:val="24"/>
              </w:rPr>
            </w:pPr>
            <w:r>
              <w:rPr>
                <w:rFonts w:hint="eastAsia" w:ascii="宋体" w:hAnsi="宋体" w:eastAsia="宋体" w:cs="宋体"/>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27D829D">
            <w:pPr>
              <w:jc w:val="center"/>
              <w:rPr>
                <w:rFonts w:ascii="宋体" w:hAnsi="宋体" w:eastAsia="宋体" w:cs="宋体"/>
                <w:sz w:val="24"/>
              </w:rPr>
            </w:pPr>
            <w:r>
              <w:rPr>
                <w:rFonts w:hint="eastAsia" w:ascii="宋体" w:hAnsi="宋体" w:eastAsia="宋体" w:cs="宋体"/>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616CFAB">
            <w:pPr>
              <w:jc w:val="center"/>
              <w:rPr>
                <w:rFonts w:ascii="宋体" w:hAnsi="宋体" w:eastAsia="宋体" w:cs="宋体"/>
                <w:sz w:val="24"/>
              </w:rPr>
            </w:pPr>
            <w:r>
              <w:rPr>
                <w:rFonts w:hint="eastAsia" w:ascii="宋体" w:hAnsi="宋体" w:eastAsia="宋体" w:cs="宋体"/>
                <w:color w:val="00000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67C826E">
            <w:pPr>
              <w:jc w:val="center"/>
              <w:rPr>
                <w:rFonts w:ascii="宋体" w:hAnsi="宋体" w:eastAsia="宋体" w:cs="宋体"/>
                <w:sz w:val="24"/>
              </w:rPr>
            </w:pPr>
            <w:r>
              <w:rPr>
                <w:rFonts w:hint="eastAsia" w:ascii="宋体" w:hAnsi="宋体" w:eastAsia="宋体" w:cs="宋体"/>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0C16D73">
            <w:pPr>
              <w:jc w:val="center"/>
              <w:rPr>
                <w:rFonts w:ascii="宋体" w:hAnsi="宋体" w:eastAsia="宋体" w:cs="宋体"/>
                <w:sz w:val="24"/>
              </w:rPr>
            </w:pPr>
            <w:r>
              <w:rPr>
                <w:rFonts w:hint="eastAsia" w:ascii="宋体" w:hAnsi="宋体" w:eastAsia="宋体" w:cs="宋体"/>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FC91763">
            <w:pPr>
              <w:jc w:val="center"/>
              <w:rPr>
                <w:rFonts w:ascii="宋体" w:hAnsi="宋体" w:eastAsia="宋体" w:cs="宋体"/>
                <w:sz w:val="24"/>
              </w:rPr>
            </w:pPr>
            <w:r>
              <w:rPr>
                <w:rFonts w:hint="eastAsia" w:ascii="宋体" w:hAnsi="宋体" w:eastAsia="宋体" w:cs="宋体"/>
                <w:color w:val="00000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5FA1E97">
            <w:pPr>
              <w:jc w:val="center"/>
              <w:rPr>
                <w:rFonts w:ascii="宋体" w:hAnsi="宋体" w:eastAsia="宋体" w:cs="宋体"/>
                <w:sz w:val="24"/>
              </w:rPr>
            </w:pPr>
            <w:r>
              <w:rPr>
                <w:rFonts w:hint="eastAsia" w:ascii="宋体" w:hAnsi="宋体" w:eastAsia="宋体" w:cs="宋体"/>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2E2AAD1">
            <w:pPr>
              <w:jc w:val="center"/>
              <w:rPr>
                <w:rFonts w:ascii="宋体" w:hAnsi="宋体" w:eastAsia="宋体" w:cs="宋体"/>
                <w:sz w:val="24"/>
              </w:rPr>
            </w:pPr>
            <w:r>
              <w:rPr>
                <w:rFonts w:hint="eastAsia" w:ascii="宋体" w:hAnsi="宋体" w:eastAsia="宋体" w:cs="宋体"/>
                <w:color w:val="000000"/>
                <w:sz w:val="20"/>
                <w:szCs w:val="20"/>
              </w:rPr>
              <w:t>总计</w:t>
            </w:r>
          </w:p>
        </w:tc>
      </w:tr>
      <w:tr w14:paraId="035BC39A">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5A3C8B2">
            <w:pPr>
              <w:jc w:val="center"/>
              <w:rPr>
                <w:rFonts w:ascii="宋体" w:hAnsi="宋体" w:eastAsia="宋体" w:cs="宋体"/>
                <w:sz w:val="24"/>
              </w:rPr>
            </w:pPr>
            <w:r>
              <w:rPr>
                <w:rFonts w:hint="eastAsia" w:ascii="Calibri" w:hAnsi="Calibri" w:eastAsia="宋体" w:cs="Calibri"/>
                <w:sz w:val="20"/>
                <w:szCs w:val="20"/>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14:paraId="5B5496F1">
            <w:pPr>
              <w:jc w:val="center"/>
              <w:rPr>
                <w:rFonts w:ascii="宋体" w:hAnsi="宋体" w:eastAsia="宋体" w:cs="宋体"/>
                <w:sz w:val="24"/>
              </w:rPr>
            </w:pPr>
            <w:r>
              <w:rPr>
                <w:rFonts w:hint="eastAsia" w:ascii="Calibri" w:hAnsi="Calibri" w:eastAsia="宋体" w:cs="Calibri"/>
                <w:sz w:val="20"/>
                <w:szCs w:val="20"/>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14:paraId="54184E3E">
            <w:pPr>
              <w:jc w:val="center"/>
              <w:rPr>
                <w:rFonts w:ascii="宋体" w:hAnsi="宋体" w:eastAsia="宋体" w:cs="宋体"/>
                <w:sz w:val="24"/>
              </w:rPr>
            </w:pPr>
            <w:r>
              <w:rPr>
                <w:rFonts w:hint="eastAsia" w:ascii="Calibri" w:hAnsi="Calibri" w:eastAsia="宋体" w:cs="Calibri"/>
                <w:sz w:val="20"/>
                <w:szCs w:val="20"/>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14:paraId="122ACD9E">
            <w:pPr>
              <w:jc w:val="center"/>
              <w:rPr>
                <w:rFonts w:ascii="宋体" w:hAnsi="宋体" w:eastAsia="宋体" w:cs="宋体"/>
                <w:sz w:val="24"/>
              </w:rPr>
            </w:pPr>
            <w:r>
              <w:rPr>
                <w:rFonts w:hint="eastAsia" w:ascii="Calibri" w:hAnsi="Calibri" w:eastAsia="宋体" w:cs="Calibri"/>
                <w:sz w:val="20"/>
                <w:szCs w:val="20"/>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02DAAF2C">
            <w:pPr>
              <w:jc w:val="center"/>
              <w:rPr>
                <w:rFonts w:ascii="宋体" w:hAnsi="宋体" w:eastAsia="宋体" w:cs="宋体"/>
                <w:sz w:val="24"/>
              </w:rPr>
            </w:pPr>
            <w:r>
              <w:rPr>
                <w:rFonts w:hint="eastAsia" w:ascii="Calibri" w:hAnsi="Calibri" w:eastAsia="宋体" w:cs="Calibri"/>
                <w:sz w:val="20"/>
                <w:szCs w:val="20"/>
              </w:rPr>
              <w:t>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14:paraId="163FF0FC">
            <w:pPr>
              <w:jc w:val="center"/>
              <w:rPr>
                <w:rFonts w:ascii="宋体" w:hAnsi="宋体" w:eastAsia="宋体" w:cs="宋体"/>
                <w:sz w:val="24"/>
              </w:rPr>
            </w:pPr>
            <w:r>
              <w:rPr>
                <w:rFonts w:hint="eastAsia" w:ascii="宋体" w:hAnsi="宋体" w:eastAsia="宋体" w:cs="宋体"/>
                <w:sz w:val="20"/>
                <w:szCs w:val="20"/>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398864AD">
            <w:pPr>
              <w:jc w:val="center"/>
              <w:rPr>
                <w:rFonts w:ascii="宋体" w:hAnsi="宋体" w:eastAsia="宋体" w:cs="宋体"/>
                <w:sz w:val="24"/>
              </w:rPr>
            </w:pPr>
            <w:r>
              <w:rPr>
                <w:rFonts w:hint="eastAsia" w:ascii="宋体" w:hAnsi="宋体" w:eastAsia="宋体" w:cs="宋体"/>
                <w:sz w:val="20"/>
                <w:szCs w:val="20"/>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4690364F">
            <w:pPr>
              <w:jc w:val="center"/>
              <w:rPr>
                <w:rFonts w:ascii="宋体" w:hAnsi="宋体" w:eastAsia="宋体" w:cs="宋体"/>
                <w:sz w:val="24"/>
              </w:rPr>
            </w:pPr>
            <w:r>
              <w:rPr>
                <w:rFonts w:hint="eastAsia" w:ascii="宋体" w:hAnsi="宋体" w:eastAsia="宋体" w:cs="宋体"/>
                <w:sz w:val="20"/>
                <w:szCs w:val="20"/>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6897583C">
            <w:pPr>
              <w:jc w:val="center"/>
              <w:rPr>
                <w:rFonts w:ascii="宋体" w:hAnsi="宋体" w:eastAsia="宋体" w:cs="宋体"/>
                <w:sz w:val="24"/>
              </w:rPr>
            </w:pPr>
            <w:r>
              <w:rPr>
                <w:rFonts w:hint="eastAsia" w:ascii="宋体" w:hAnsi="宋体" w:eastAsia="宋体" w:cs="宋体"/>
                <w:sz w:val="20"/>
                <w:szCs w:val="20"/>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6507D427">
            <w:pPr>
              <w:jc w:val="center"/>
              <w:rPr>
                <w:rFonts w:ascii="宋体" w:hAnsi="宋体" w:eastAsia="宋体" w:cs="宋体"/>
                <w:sz w:val="24"/>
              </w:rPr>
            </w:pPr>
            <w:r>
              <w:rPr>
                <w:rFonts w:hint="eastAsia" w:ascii="宋体" w:hAnsi="宋体" w:eastAsia="宋体" w:cs="宋体"/>
                <w:color w:val="000000"/>
                <w:sz w:val="20"/>
                <w:szCs w:val="20"/>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0B6B9DF8">
            <w:pPr>
              <w:jc w:val="center"/>
              <w:rPr>
                <w:rFonts w:ascii="宋体" w:hAnsi="宋体" w:eastAsia="宋体" w:cs="宋体"/>
                <w:sz w:val="24"/>
              </w:rPr>
            </w:pPr>
            <w:r>
              <w:rPr>
                <w:rFonts w:hint="eastAsia" w:ascii="宋体" w:hAnsi="宋体" w:eastAsia="宋体" w:cs="宋体"/>
                <w:sz w:val="20"/>
                <w:szCs w:val="20"/>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63F2B6F7">
            <w:pPr>
              <w:jc w:val="center"/>
              <w:rPr>
                <w:rFonts w:hint="eastAsia" w:ascii="宋体" w:hAnsi="宋体" w:eastAsia="宋体" w:cs="宋体"/>
                <w:sz w:val="24"/>
                <w:lang w:eastAsia="zh-CN"/>
              </w:rPr>
            </w:pPr>
            <w:r>
              <w:rPr>
                <w:rFonts w:hint="eastAsia" w:ascii="宋体" w:hAnsi="宋体" w:eastAsia="宋体" w:cs="宋体"/>
                <w:sz w:val="20"/>
                <w:szCs w:val="20"/>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5ED3CEFF">
            <w:pPr>
              <w:jc w:val="center"/>
              <w:rPr>
                <w:rFonts w:ascii="宋体" w:hAnsi="宋体" w:eastAsia="宋体" w:cs="宋体"/>
                <w:sz w:val="24"/>
              </w:rPr>
            </w:pPr>
            <w:r>
              <w:rPr>
                <w:rFonts w:hint="eastAsia" w:ascii="宋体" w:hAnsi="宋体" w:eastAsia="宋体" w:cs="宋体"/>
                <w:color w:val="000000"/>
                <w:sz w:val="20"/>
                <w:szCs w:val="20"/>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14:paraId="5C5E8470">
            <w:pPr>
              <w:jc w:val="center"/>
              <w:rPr>
                <w:rFonts w:ascii="宋体" w:hAnsi="宋体" w:eastAsia="宋体" w:cs="宋体"/>
                <w:sz w:val="24"/>
              </w:rPr>
            </w:pPr>
            <w:r>
              <w:rPr>
                <w:rFonts w:hint="eastAsia" w:ascii="宋体" w:hAnsi="宋体" w:eastAsia="宋体" w:cs="宋体"/>
                <w:sz w:val="20"/>
                <w:szCs w:val="20"/>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14:paraId="5C19BD9F">
            <w:pPr>
              <w:rPr>
                <w:rFonts w:ascii="宋体" w:hAnsi="宋体" w:eastAsia="宋体" w:cs="宋体"/>
                <w:sz w:val="24"/>
              </w:rPr>
            </w:pPr>
            <w:r>
              <w:rPr>
                <w:rFonts w:hint="eastAsia" w:ascii="宋体" w:hAnsi="宋体" w:eastAsia="宋体" w:cs="宋体"/>
                <w:sz w:val="24"/>
              </w:rPr>
              <w:t>0</w:t>
            </w:r>
          </w:p>
        </w:tc>
      </w:tr>
    </w:tbl>
    <w:p w14:paraId="62A589B4">
      <w:pPr>
        <w:shd w:val="clear" w:color="auto" w:fill="FFFFFF"/>
        <w:jc w:val="center"/>
        <w:rPr>
          <w:rFonts w:ascii="宋体" w:hAnsi="宋体" w:eastAsia="宋体" w:cs="宋体"/>
          <w:color w:val="333333"/>
          <w:sz w:val="24"/>
        </w:rPr>
      </w:pPr>
    </w:p>
    <w:p w14:paraId="73A8E9CA">
      <w:pPr>
        <w:shd w:val="clear" w:color="auto" w:fill="FFFFFF"/>
        <w:ind w:left="0" w:leftChars="0" w:firstLine="640" w:firstLineChars="0"/>
        <w:rPr>
          <w:rFonts w:ascii="宋体" w:hAnsi="宋体" w:eastAsia="宋体" w:cs="宋体"/>
          <w:color w:val="333333"/>
          <w:szCs w:val="32"/>
        </w:rPr>
      </w:pPr>
      <w:r>
        <w:rPr>
          <w:rFonts w:hint="eastAsia" w:ascii="宋体" w:hAnsi="宋体" w:eastAsia="宋体" w:cs="宋体"/>
          <w:b/>
          <w:bCs/>
          <w:color w:val="333333"/>
          <w:szCs w:val="32"/>
        </w:rPr>
        <w:t>五、存在的主要问题及改进情况</w:t>
      </w:r>
    </w:p>
    <w:p w14:paraId="392BE218">
      <w:pPr>
        <w:spacing w:line="220" w:lineRule="atLeast"/>
        <w:ind w:firstLine="640" w:firstLineChars="200"/>
        <w:rPr>
          <w:rFonts w:ascii="仿宋_GB2312"/>
          <w:szCs w:val="32"/>
        </w:rPr>
      </w:pPr>
      <w:r>
        <w:rPr>
          <w:rFonts w:ascii="仿宋_GB2312"/>
          <w:szCs w:val="32"/>
        </w:rPr>
        <w:t>本局虽然在政府信息公开工作和制度建设等方面作出了积极的努力，取得了一定的成绩，但在政府信息公开工作中还存在一些不足，工作开展的深度和力度还不足，公开方式和渠道比较单一，信息公开的便民性需要进一步提高，这些均需在今后工作中加以改进。为此，下一步本局将着重加强以下几个方面的工作：一是加强对政务信息公开日常工作的重视和管理，进一步规范、优化信息公开处理流程，确保政府信息公开准确、及时、规范；二是进一步完善和丰富政府信息公开工作方式和渠道。通过网站、政务服务中心、广播、电视以及局务公开栏等方式予以公开，及时主动向政务服务中心等信息查阅场所提供政府信息；三是加强学习和培训，不断提高政府信息公开工作水平，同时加强制度化建设，确保政府信息公开工作规范化运行。</w:t>
      </w:r>
    </w:p>
    <w:p w14:paraId="13EAD573">
      <w:pPr>
        <w:shd w:val="clear" w:color="auto" w:fill="FFFFFF"/>
        <w:ind w:left="0" w:leftChars="0" w:firstLine="643" w:firstLineChars="200"/>
        <w:rPr>
          <w:rFonts w:ascii="宋体" w:hAnsi="宋体" w:eastAsia="宋体" w:cs="宋体"/>
          <w:color w:val="333333"/>
          <w:szCs w:val="32"/>
        </w:rPr>
      </w:pPr>
      <w:r>
        <w:rPr>
          <w:rFonts w:hint="eastAsia" w:ascii="宋体" w:hAnsi="宋体" w:eastAsia="宋体" w:cs="宋体"/>
          <w:b/>
          <w:bCs/>
          <w:color w:val="333333"/>
          <w:szCs w:val="32"/>
        </w:rPr>
        <w:t>六、其他需要报告的事项</w:t>
      </w:r>
    </w:p>
    <w:p w14:paraId="6A6B52EC">
      <w:pPr>
        <w:spacing w:line="220" w:lineRule="atLeast"/>
        <w:ind w:firstLine="640" w:firstLineChars="200"/>
        <w:rPr>
          <w:rFonts w:ascii="仿宋_GB2312"/>
          <w:szCs w:val="32"/>
        </w:rPr>
      </w:pPr>
      <w:r>
        <w:rPr>
          <w:rFonts w:hint="eastAsia" w:ascii="仿宋_GB2312"/>
          <w:szCs w:val="32"/>
        </w:rPr>
        <w:t>无</w:t>
      </w:r>
    </w:p>
    <w:p w14:paraId="2D6E1CB5">
      <w:pPr>
        <w:spacing w:line="600" w:lineRule="exact"/>
        <w:ind w:firstLine="640" w:firstLineChars="200"/>
        <w:rPr>
          <w:rFonts w:ascii="仿宋_GB2312" w:cs="仿宋_GB2312"/>
          <w:kern w:val="0"/>
          <w:szCs w:val="32"/>
        </w:rPr>
      </w:pPr>
    </w:p>
    <w:p w14:paraId="4F9291C5">
      <w:pPr>
        <w:spacing w:line="600" w:lineRule="exact"/>
        <w:ind w:firstLine="640" w:firstLineChars="200"/>
        <w:rPr>
          <w:rFonts w:ascii="仿宋_GB2312" w:cs="仿宋_GB2312"/>
          <w:kern w:val="0"/>
          <w:szCs w:val="32"/>
        </w:rPr>
      </w:pPr>
    </w:p>
    <w:p w14:paraId="5F95A90A">
      <w:pPr>
        <w:spacing w:line="600" w:lineRule="exact"/>
        <w:ind w:firstLine="640" w:firstLineChars="200"/>
        <w:rPr>
          <w:rFonts w:ascii="仿宋_GB2312" w:cs="仿宋_GB2312"/>
          <w:kern w:val="0"/>
          <w:szCs w:val="32"/>
        </w:rPr>
      </w:pPr>
    </w:p>
    <w:p w14:paraId="30BE2BE5">
      <w:pPr>
        <w:spacing w:line="600" w:lineRule="exact"/>
        <w:ind w:firstLine="640" w:firstLineChars="200"/>
        <w:rPr>
          <w:rFonts w:ascii="仿宋_GB2312" w:cs="仿宋_GB2312"/>
          <w:kern w:val="0"/>
          <w:szCs w:val="32"/>
        </w:rPr>
      </w:pPr>
    </w:p>
    <w:p w14:paraId="76D9A092">
      <w:pPr>
        <w:spacing w:line="600" w:lineRule="exact"/>
        <w:ind w:firstLine="640" w:firstLineChars="200"/>
        <w:rPr>
          <w:rFonts w:ascii="仿宋_GB2312" w:cs="仿宋_GB2312"/>
          <w:kern w:val="0"/>
          <w:szCs w:val="32"/>
        </w:rPr>
      </w:pPr>
    </w:p>
    <w:p w14:paraId="3B8A4EA4">
      <w:pPr>
        <w:spacing w:line="600" w:lineRule="exact"/>
        <w:ind w:firstLine="640" w:firstLineChars="200"/>
        <w:rPr>
          <w:rFonts w:ascii="仿宋_GB2312" w:cs="仿宋_GB2312"/>
          <w:kern w:val="0"/>
          <w:szCs w:val="32"/>
        </w:rPr>
      </w:pPr>
    </w:p>
    <w:p w14:paraId="4E7CFE90">
      <w:pPr>
        <w:spacing w:line="600" w:lineRule="exact"/>
        <w:ind w:firstLine="640" w:firstLineChars="200"/>
        <w:rPr>
          <w:rFonts w:ascii="仿宋_GB2312" w:cs="仿宋_GB2312"/>
          <w:kern w:val="0"/>
          <w:szCs w:val="32"/>
        </w:rPr>
      </w:pPr>
    </w:p>
    <w:p w14:paraId="2D97366E">
      <w:pPr>
        <w:spacing w:line="600" w:lineRule="exact"/>
        <w:ind w:firstLine="640" w:firstLineChars="200"/>
        <w:rPr>
          <w:rFonts w:ascii="仿宋_GB2312" w:cs="仿宋_GB2312"/>
          <w:kern w:val="0"/>
          <w:szCs w:val="32"/>
        </w:rPr>
      </w:pPr>
    </w:p>
    <w:p w14:paraId="62B60C1C">
      <w:pPr>
        <w:spacing w:line="600" w:lineRule="exact"/>
        <w:ind w:firstLine="640" w:firstLineChars="200"/>
        <w:rPr>
          <w:rFonts w:ascii="仿宋_GB2312" w:cs="仿宋_GB2312"/>
          <w:kern w:val="0"/>
          <w:szCs w:val="32"/>
        </w:rPr>
      </w:pPr>
    </w:p>
    <w:p w14:paraId="005E5B74">
      <w:pPr>
        <w:spacing w:line="600" w:lineRule="exact"/>
        <w:ind w:firstLine="640" w:firstLineChars="200"/>
        <w:rPr>
          <w:rFonts w:ascii="仿宋_GB2312" w:cs="仿宋_GB2312"/>
          <w:kern w:val="0"/>
          <w:szCs w:val="32"/>
        </w:rPr>
      </w:pPr>
    </w:p>
    <w:p w14:paraId="0C1197FA">
      <w:pPr>
        <w:spacing w:line="600" w:lineRule="exact"/>
        <w:ind w:firstLine="640" w:firstLineChars="200"/>
        <w:rPr>
          <w:rFonts w:ascii="仿宋_GB2312" w:cs="仿宋_GB2312"/>
          <w:kern w:val="0"/>
          <w:szCs w:val="32"/>
        </w:rPr>
      </w:pPr>
    </w:p>
    <w:p w14:paraId="029B51A6">
      <w:pPr>
        <w:spacing w:line="600" w:lineRule="exact"/>
        <w:ind w:left="643" w:right="640"/>
        <w:jc w:val="center"/>
        <w:rPr>
          <w:rFonts w:hint="eastAsia" w:ascii="仿宋_GB2312" w:cs="仿宋_GB2312"/>
          <w:color w:val="000000"/>
          <w:szCs w:val="32"/>
        </w:rPr>
      </w:pPr>
      <w:r>
        <w:rPr>
          <w:rFonts w:hint="eastAsia" w:ascii="仿宋_GB2312" w:cs="仿宋_GB2312"/>
          <w:color w:val="000000"/>
          <w:szCs w:val="32"/>
        </w:rPr>
        <w:t xml:space="preserve">          </w:t>
      </w:r>
    </w:p>
    <w:p w14:paraId="3D6EA3BB">
      <w:pPr>
        <w:spacing w:line="600" w:lineRule="exact"/>
        <w:ind w:right="640"/>
        <w:jc w:val="both"/>
        <w:rPr>
          <w:rFonts w:hint="eastAsia" w:ascii="仿宋_GB2312" w:eastAsia="仿宋_GB2312" w:cs="仿宋_GB2312"/>
          <w:color w:val="000000"/>
          <w:szCs w:val="32"/>
          <w:lang w:eastAsia="zh-CN"/>
        </w:rPr>
      </w:pPr>
    </w:p>
    <w:p w14:paraId="4E82FBCC">
      <w:pPr>
        <w:spacing w:line="600" w:lineRule="exact"/>
        <w:ind w:right="640"/>
        <w:jc w:val="both"/>
        <w:rPr>
          <w:rFonts w:hint="eastAsia" w:ascii="仿宋_GB2312" w:eastAsia="仿宋_GB2312" w:cs="仿宋_GB2312"/>
          <w:color w:val="000000"/>
          <w:szCs w:val="32"/>
          <w:lang w:eastAsia="zh-CN"/>
        </w:rPr>
      </w:pPr>
    </w:p>
    <w:p w14:paraId="36F97406">
      <w:pPr>
        <w:spacing w:line="600" w:lineRule="exact"/>
        <w:ind w:left="643" w:right="640"/>
        <w:jc w:val="center"/>
        <w:rPr>
          <w:rFonts w:hint="eastAsia" w:ascii="仿宋_GB2312" w:cs="仿宋_GB2312"/>
          <w:color w:val="000000"/>
          <w:szCs w:val="32"/>
        </w:rPr>
      </w:pPr>
    </w:p>
    <w:p w14:paraId="7E7F0B2A">
      <w:pPr>
        <w:ind w:right="202" w:rightChars="63" w:firstLine="160" w:firstLineChars="50"/>
        <w:rPr>
          <w:rFonts w:ascii="仿宋_GB2312" w:hAnsi="Arial" w:cs="Arial"/>
          <w:color w:val="FF0000"/>
          <w:kern w:val="0"/>
          <w:sz w:val="28"/>
          <w:szCs w:val="28"/>
        </w:rPr>
      </w:pPr>
      <w:r>
        <w:rPr>
          <w:rFonts w:hint="eastAsia" w:ascii="仿宋_GB2312" w:cs="仿宋_GB2312"/>
          <w:color w:val="000000"/>
          <w:szCs w:val="32"/>
        </w:rPr>
        <w:t xml:space="preserve">   </w:t>
      </w:r>
      <w:bookmarkStart w:id="0" w:name="_GoBack"/>
      <w:bookmarkEnd w:id="0"/>
    </w:p>
    <w:sectPr>
      <w:footerReference r:id="rId3" w:type="default"/>
      <w:pgSz w:w="11906" w:h="16838"/>
      <w:pgMar w:top="2098" w:right="1474" w:bottom="1418"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D551A">
    <w:pPr>
      <w:pStyle w:val="9"/>
    </w:pPr>
    <w:r>
      <w:pict>
        <v:rect id="文本框6" o:spid="_x0000_s2049" o:spt="1" style="position:absolute;left:0pt;margin-top:0pt;height:27.6pt;width:20pt;mso-position-horizontal:outside;mso-position-horizontal-relative:margin;mso-wrap-style:none;z-index:251659264;mso-width-relative:page;mso-height-relative:page;" filled="f" stroked="f" coordsize="21600,21600">
          <v:path/>
          <v:fill on="f" focussize="0,0"/>
          <v:stroke on="f"/>
          <v:imagedata o:title=""/>
          <o:lock v:ext="edit"/>
          <v:textbox inset="0mm,0mm,0mm,0mm" style="mso-fit-shape-to-text:t;">
            <w:txbxContent>
              <w:p w14:paraId="2B2D132C">
                <w:pPr>
                  <w:snapToGrid w:val="0"/>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- 5 -</w:t>
                </w:r>
                <w:r>
                  <w:rPr>
                    <w:rFonts w:asciiTheme="minorEastAsia" w:hAnsiTheme="minorEastAsia" w:eastAsiaTheme="minorEastAsia"/>
                    <w:sz w:val="28"/>
                    <w:szCs w:val="28"/>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57"/>
  <w:drawingGridVerticalSpacing w:val="290"/>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ZWY1MDFkNjNiMzNiYjNlMTNhNDRmZDcyOWI5YjFhMzkifQ=="/>
  </w:docVars>
  <w:rsids>
    <w:rsidRoot w:val="00172A27"/>
    <w:rsid w:val="00013B2F"/>
    <w:rsid w:val="0003369E"/>
    <w:rsid w:val="000607C8"/>
    <w:rsid w:val="00097629"/>
    <w:rsid w:val="000A556E"/>
    <w:rsid w:val="000A7AE2"/>
    <w:rsid w:val="000B135D"/>
    <w:rsid w:val="000B701F"/>
    <w:rsid w:val="000D146C"/>
    <w:rsid w:val="000D6CD1"/>
    <w:rsid w:val="000D7B41"/>
    <w:rsid w:val="000E35A9"/>
    <w:rsid w:val="000F1E4C"/>
    <w:rsid w:val="00116768"/>
    <w:rsid w:val="0012727D"/>
    <w:rsid w:val="0013294A"/>
    <w:rsid w:val="00172204"/>
    <w:rsid w:val="00172A27"/>
    <w:rsid w:val="00184EE5"/>
    <w:rsid w:val="001A0C67"/>
    <w:rsid w:val="001B68B8"/>
    <w:rsid w:val="001C41F6"/>
    <w:rsid w:val="001C4CE6"/>
    <w:rsid w:val="001D3C49"/>
    <w:rsid w:val="001E0F36"/>
    <w:rsid w:val="001E4962"/>
    <w:rsid w:val="001F2FA7"/>
    <w:rsid w:val="00205DC4"/>
    <w:rsid w:val="0022267A"/>
    <w:rsid w:val="00230511"/>
    <w:rsid w:val="0023487A"/>
    <w:rsid w:val="002366B0"/>
    <w:rsid w:val="002415AD"/>
    <w:rsid w:val="0024636A"/>
    <w:rsid w:val="0027536B"/>
    <w:rsid w:val="002979C5"/>
    <w:rsid w:val="002A7319"/>
    <w:rsid w:val="002B150F"/>
    <w:rsid w:val="002D09FB"/>
    <w:rsid w:val="002D37F6"/>
    <w:rsid w:val="002E26A8"/>
    <w:rsid w:val="0030140C"/>
    <w:rsid w:val="003045F6"/>
    <w:rsid w:val="00326BFF"/>
    <w:rsid w:val="0033140C"/>
    <w:rsid w:val="00334829"/>
    <w:rsid w:val="00335E83"/>
    <w:rsid w:val="00356D96"/>
    <w:rsid w:val="00362165"/>
    <w:rsid w:val="00396526"/>
    <w:rsid w:val="003C3A4A"/>
    <w:rsid w:val="003C628E"/>
    <w:rsid w:val="003E7D3C"/>
    <w:rsid w:val="00423587"/>
    <w:rsid w:val="00441623"/>
    <w:rsid w:val="00477330"/>
    <w:rsid w:val="0048149A"/>
    <w:rsid w:val="004819E1"/>
    <w:rsid w:val="004928FB"/>
    <w:rsid w:val="004B1D6F"/>
    <w:rsid w:val="004B27EA"/>
    <w:rsid w:val="004E234D"/>
    <w:rsid w:val="00502D2E"/>
    <w:rsid w:val="005056D6"/>
    <w:rsid w:val="00521543"/>
    <w:rsid w:val="005243FF"/>
    <w:rsid w:val="00537484"/>
    <w:rsid w:val="00542444"/>
    <w:rsid w:val="00545C99"/>
    <w:rsid w:val="005666B4"/>
    <w:rsid w:val="005673FD"/>
    <w:rsid w:val="00573910"/>
    <w:rsid w:val="005847FF"/>
    <w:rsid w:val="00594096"/>
    <w:rsid w:val="005A21F2"/>
    <w:rsid w:val="005C147B"/>
    <w:rsid w:val="005C4E83"/>
    <w:rsid w:val="005C6D75"/>
    <w:rsid w:val="005D307B"/>
    <w:rsid w:val="005D5CD8"/>
    <w:rsid w:val="005E011C"/>
    <w:rsid w:val="005F3A27"/>
    <w:rsid w:val="00621E52"/>
    <w:rsid w:val="00627E0F"/>
    <w:rsid w:val="006309CD"/>
    <w:rsid w:val="00640B75"/>
    <w:rsid w:val="006613F0"/>
    <w:rsid w:val="006648F4"/>
    <w:rsid w:val="00672606"/>
    <w:rsid w:val="00673C7D"/>
    <w:rsid w:val="00685B2D"/>
    <w:rsid w:val="00696F31"/>
    <w:rsid w:val="006A03A9"/>
    <w:rsid w:val="006A52A6"/>
    <w:rsid w:val="006B1264"/>
    <w:rsid w:val="006B3EF2"/>
    <w:rsid w:val="006B486D"/>
    <w:rsid w:val="006C38CA"/>
    <w:rsid w:val="006E67BD"/>
    <w:rsid w:val="00700426"/>
    <w:rsid w:val="00747ED7"/>
    <w:rsid w:val="00757CD2"/>
    <w:rsid w:val="007651AE"/>
    <w:rsid w:val="0076789E"/>
    <w:rsid w:val="0077418D"/>
    <w:rsid w:val="00792E51"/>
    <w:rsid w:val="0079315C"/>
    <w:rsid w:val="007A7C74"/>
    <w:rsid w:val="007C3F7A"/>
    <w:rsid w:val="007C400C"/>
    <w:rsid w:val="007C6342"/>
    <w:rsid w:val="007C7AB5"/>
    <w:rsid w:val="007D7377"/>
    <w:rsid w:val="007E081F"/>
    <w:rsid w:val="007F313C"/>
    <w:rsid w:val="00821300"/>
    <w:rsid w:val="00824166"/>
    <w:rsid w:val="00825A61"/>
    <w:rsid w:val="00833468"/>
    <w:rsid w:val="00851654"/>
    <w:rsid w:val="00856A33"/>
    <w:rsid w:val="00857EB6"/>
    <w:rsid w:val="008812A5"/>
    <w:rsid w:val="0088135B"/>
    <w:rsid w:val="008A2BD8"/>
    <w:rsid w:val="008C245E"/>
    <w:rsid w:val="008D5180"/>
    <w:rsid w:val="008E2263"/>
    <w:rsid w:val="00901702"/>
    <w:rsid w:val="00916295"/>
    <w:rsid w:val="00921D32"/>
    <w:rsid w:val="00924991"/>
    <w:rsid w:val="00924A98"/>
    <w:rsid w:val="00926CAA"/>
    <w:rsid w:val="009552F2"/>
    <w:rsid w:val="00957AA0"/>
    <w:rsid w:val="0098076F"/>
    <w:rsid w:val="009A2A99"/>
    <w:rsid w:val="009A3F60"/>
    <w:rsid w:val="009B5993"/>
    <w:rsid w:val="009F1B76"/>
    <w:rsid w:val="009F4770"/>
    <w:rsid w:val="00A069EB"/>
    <w:rsid w:val="00A10D51"/>
    <w:rsid w:val="00A12A95"/>
    <w:rsid w:val="00A13E00"/>
    <w:rsid w:val="00A471BC"/>
    <w:rsid w:val="00A52B4F"/>
    <w:rsid w:val="00A531AE"/>
    <w:rsid w:val="00A532E7"/>
    <w:rsid w:val="00A55138"/>
    <w:rsid w:val="00A66ADB"/>
    <w:rsid w:val="00A7237A"/>
    <w:rsid w:val="00A80D10"/>
    <w:rsid w:val="00A8436E"/>
    <w:rsid w:val="00A86F79"/>
    <w:rsid w:val="00AA5A08"/>
    <w:rsid w:val="00AB390C"/>
    <w:rsid w:val="00AD0B52"/>
    <w:rsid w:val="00AF18C5"/>
    <w:rsid w:val="00AF238F"/>
    <w:rsid w:val="00B003E5"/>
    <w:rsid w:val="00B06020"/>
    <w:rsid w:val="00B21CAF"/>
    <w:rsid w:val="00B27DDC"/>
    <w:rsid w:val="00B317A9"/>
    <w:rsid w:val="00B517B1"/>
    <w:rsid w:val="00B5381F"/>
    <w:rsid w:val="00B53B1A"/>
    <w:rsid w:val="00B55590"/>
    <w:rsid w:val="00B64E05"/>
    <w:rsid w:val="00B731C6"/>
    <w:rsid w:val="00B8394D"/>
    <w:rsid w:val="00B963DA"/>
    <w:rsid w:val="00BA6B56"/>
    <w:rsid w:val="00BB003B"/>
    <w:rsid w:val="00BC43E3"/>
    <w:rsid w:val="00BD40D2"/>
    <w:rsid w:val="00BE2537"/>
    <w:rsid w:val="00BE4D49"/>
    <w:rsid w:val="00C2717C"/>
    <w:rsid w:val="00C33316"/>
    <w:rsid w:val="00C47A27"/>
    <w:rsid w:val="00C554C6"/>
    <w:rsid w:val="00C607F5"/>
    <w:rsid w:val="00C65530"/>
    <w:rsid w:val="00C76519"/>
    <w:rsid w:val="00C848A9"/>
    <w:rsid w:val="00C907AE"/>
    <w:rsid w:val="00CB65C8"/>
    <w:rsid w:val="00CD03CE"/>
    <w:rsid w:val="00CE0E02"/>
    <w:rsid w:val="00D007A6"/>
    <w:rsid w:val="00D122DA"/>
    <w:rsid w:val="00D3631F"/>
    <w:rsid w:val="00D40D98"/>
    <w:rsid w:val="00D5461E"/>
    <w:rsid w:val="00D553D8"/>
    <w:rsid w:val="00D6540A"/>
    <w:rsid w:val="00DA4C39"/>
    <w:rsid w:val="00DB0C04"/>
    <w:rsid w:val="00DD2034"/>
    <w:rsid w:val="00DD2365"/>
    <w:rsid w:val="00DE735F"/>
    <w:rsid w:val="00DF1166"/>
    <w:rsid w:val="00DF3DD3"/>
    <w:rsid w:val="00DF59AA"/>
    <w:rsid w:val="00E11283"/>
    <w:rsid w:val="00E32F14"/>
    <w:rsid w:val="00E673A0"/>
    <w:rsid w:val="00EB7761"/>
    <w:rsid w:val="00EC5927"/>
    <w:rsid w:val="00EF3B84"/>
    <w:rsid w:val="00F04A2D"/>
    <w:rsid w:val="00F07E7E"/>
    <w:rsid w:val="00F4229E"/>
    <w:rsid w:val="00F42B68"/>
    <w:rsid w:val="00F462EE"/>
    <w:rsid w:val="00F47CD6"/>
    <w:rsid w:val="00F5241B"/>
    <w:rsid w:val="00F65647"/>
    <w:rsid w:val="00FB7E2A"/>
    <w:rsid w:val="00FC7884"/>
    <w:rsid w:val="00FD08F3"/>
    <w:rsid w:val="00FD6815"/>
    <w:rsid w:val="00FE247D"/>
    <w:rsid w:val="0DA23D4B"/>
    <w:rsid w:val="1179118D"/>
    <w:rsid w:val="162D24B2"/>
    <w:rsid w:val="1BB97C4B"/>
    <w:rsid w:val="21161E8C"/>
    <w:rsid w:val="2A240068"/>
    <w:rsid w:val="307C7C77"/>
    <w:rsid w:val="37376936"/>
    <w:rsid w:val="39CB0172"/>
    <w:rsid w:val="4FBC2ED1"/>
    <w:rsid w:val="56C812ED"/>
    <w:rsid w:val="572714A1"/>
    <w:rsid w:val="63875497"/>
    <w:rsid w:val="66BD5596"/>
    <w:rsid w:val="6AFE7D81"/>
    <w:rsid w:val="6C465D5F"/>
    <w:rsid w:val="6D073822"/>
    <w:rsid w:val="7B6A68FA"/>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qFormat="1" w:unhideWhenUsed="0" w:uiPriority="99" w:semiHidden="0" w:name="Date"/>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w:hAnsi="Times" w:eastAsia="仿宋_GB2312" w:cs="Times New Roman"/>
      <w:kern w:val="2"/>
      <w:sz w:val="32"/>
      <w:szCs w:val="24"/>
      <w:lang w:val="en-US" w:eastAsia="zh-CN" w:bidi="ar-SA"/>
    </w:rPr>
  </w:style>
  <w:style w:type="paragraph" w:styleId="2">
    <w:name w:val="heading 1"/>
    <w:basedOn w:val="1"/>
    <w:next w:val="1"/>
    <w:link w:val="18"/>
    <w:qFormat/>
    <w:uiPriority w:val="99"/>
    <w:pPr>
      <w:keepNext/>
      <w:keepLines/>
      <w:spacing w:line="500" w:lineRule="exact"/>
      <w:ind w:firstLine="200" w:firstLineChars="200"/>
      <w:jc w:val="left"/>
      <w:outlineLvl w:val="0"/>
    </w:pPr>
    <w:rPr>
      <w:b/>
      <w:bCs/>
      <w:kern w:val="44"/>
      <w:szCs w:val="44"/>
    </w:rPr>
  </w:style>
  <w:style w:type="paragraph" w:styleId="3">
    <w:name w:val="heading 2"/>
    <w:basedOn w:val="1"/>
    <w:next w:val="1"/>
    <w:link w:val="19"/>
    <w:qFormat/>
    <w:uiPriority w:val="99"/>
    <w:pPr>
      <w:keepNext/>
      <w:keepLines/>
      <w:spacing w:before="260" w:after="260" w:line="500" w:lineRule="exact"/>
      <w:ind w:firstLine="200" w:firstLineChars="200"/>
      <w:jc w:val="left"/>
      <w:outlineLvl w:val="1"/>
    </w:pPr>
    <w:rPr>
      <w:rFonts w:ascii="Arial" w:hAnsi="Arial"/>
      <w:bCs/>
      <w:szCs w:val="32"/>
    </w:rPr>
  </w:style>
  <w:style w:type="paragraph" w:styleId="4">
    <w:name w:val="heading 3"/>
    <w:basedOn w:val="1"/>
    <w:next w:val="1"/>
    <w:link w:val="20"/>
    <w:qFormat/>
    <w:uiPriority w:val="99"/>
    <w:pPr>
      <w:keepNext/>
      <w:keepLines/>
      <w:spacing w:before="260" w:after="260" w:line="416" w:lineRule="auto"/>
      <w:outlineLvl w:val="2"/>
    </w:pPr>
    <w:rPr>
      <w:b/>
      <w:bCs/>
      <w:szCs w:val="32"/>
    </w:rPr>
  </w:style>
  <w:style w:type="paragraph" w:styleId="5">
    <w:name w:val="heading 4"/>
    <w:basedOn w:val="1"/>
    <w:next w:val="1"/>
    <w:link w:val="21"/>
    <w:qFormat/>
    <w:uiPriority w:val="99"/>
    <w:pPr>
      <w:keepNext/>
      <w:keepLines/>
      <w:spacing w:before="280" w:after="290" w:line="376" w:lineRule="auto"/>
      <w:outlineLvl w:val="3"/>
    </w:pPr>
    <w:rPr>
      <w:rFonts w:ascii="Arial" w:hAnsi="Arial" w:eastAsia="黑体"/>
      <w:b/>
      <w:bCs/>
      <w:sz w:val="28"/>
      <w:szCs w:val="28"/>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Body Text Indent"/>
    <w:basedOn w:val="1"/>
    <w:link w:val="22"/>
    <w:qFormat/>
    <w:uiPriority w:val="99"/>
    <w:pPr>
      <w:ind w:firstLine="628" w:firstLineChars="200"/>
    </w:pPr>
  </w:style>
  <w:style w:type="paragraph" w:styleId="7">
    <w:name w:val="Date"/>
    <w:basedOn w:val="1"/>
    <w:next w:val="1"/>
    <w:link w:val="25"/>
    <w:qFormat/>
    <w:uiPriority w:val="99"/>
    <w:rPr>
      <w:rFonts w:ascii="仿宋_GB2312" w:hAnsi="Times New Roman"/>
    </w:rPr>
  </w:style>
  <w:style w:type="paragraph" w:styleId="8">
    <w:name w:val="Balloon Text"/>
    <w:basedOn w:val="1"/>
    <w:link w:val="26"/>
    <w:qFormat/>
    <w:uiPriority w:val="99"/>
    <w:rPr>
      <w:sz w:val="18"/>
      <w:szCs w:val="18"/>
    </w:rPr>
  </w:style>
  <w:style w:type="paragraph" w:styleId="9">
    <w:name w:val="footer"/>
    <w:basedOn w:val="1"/>
    <w:link w:val="23"/>
    <w:qFormat/>
    <w:uiPriority w:val="99"/>
    <w:pPr>
      <w:tabs>
        <w:tab w:val="center" w:pos="4153"/>
        <w:tab w:val="right" w:pos="8306"/>
      </w:tabs>
      <w:snapToGrid w:val="0"/>
      <w:jc w:val="left"/>
    </w:pPr>
    <w:rPr>
      <w:sz w:val="18"/>
      <w:szCs w:val="18"/>
    </w:rPr>
  </w:style>
  <w:style w:type="paragraph" w:styleId="10">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99"/>
    <w:pPr>
      <w:spacing w:before="120" w:after="120" w:line="500" w:lineRule="exact"/>
      <w:jc w:val="left"/>
    </w:pPr>
    <w:rPr>
      <w:rFonts w:ascii="宋体" w:hAnsi="宋体"/>
      <w:b/>
      <w:bCs/>
      <w:caps/>
      <w:szCs w:val="44"/>
    </w:rPr>
  </w:style>
  <w:style w:type="paragraph" w:styleId="12">
    <w:name w:val="toc 2"/>
    <w:basedOn w:val="1"/>
    <w:next w:val="1"/>
    <w:qFormat/>
    <w:uiPriority w:val="99"/>
    <w:pPr>
      <w:tabs>
        <w:tab w:val="right" w:leader="dot" w:pos="8834"/>
      </w:tabs>
      <w:spacing w:line="460" w:lineRule="exact"/>
      <w:ind w:left="318" w:firstLine="314" w:firstLineChars="100"/>
      <w:jc w:val="left"/>
    </w:pPr>
    <w:rPr>
      <w:rFonts w:ascii="仿宋_GB2312" w:hAnsi="宋体"/>
      <w:bCs/>
      <w:smallCaps/>
      <w:szCs w:val="32"/>
    </w:rPr>
  </w:style>
  <w:style w:type="paragraph" w:styleId="13">
    <w:name w:val="Normal (Web)"/>
    <w:basedOn w:val="1"/>
    <w:qFormat/>
    <w:uiPriority w:val="99"/>
    <w:pPr>
      <w:spacing w:line="560" w:lineRule="exact"/>
    </w:pPr>
    <w:rPr>
      <w:rFonts w:ascii="Times New Roman" w:hAnsi="Times New Roman"/>
      <w:sz w:val="24"/>
    </w:rPr>
  </w:style>
  <w:style w:type="character" w:styleId="16">
    <w:name w:val="page number"/>
    <w:qFormat/>
    <w:uiPriority w:val="99"/>
    <w:rPr>
      <w:rFonts w:cs="Times New Roman"/>
    </w:rPr>
  </w:style>
  <w:style w:type="character" w:styleId="17">
    <w:name w:val="Hyperlink"/>
    <w:qFormat/>
    <w:uiPriority w:val="99"/>
    <w:rPr>
      <w:rFonts w:cs="Times New Roman"/>
      <w:color w:val="0000FF"/>
      <w:u w:val="single"/>
    </w:rPr>
  </w:style>
  <w:style w:type="character" w:customStyle="1" w:styleId="18">
    <w:name w:val="标题 1 Char"/>
    <w:link w:val="2"/>
    <w:qFormat/>
    <w:locked/>
    <w:uiPriority w:val="99"/>
    <w:rPr>
      <w:rFonts w:ascii="Times" w:hAnsi="Times" w:eastAsia="仿宋_GB2312" w:cs="Times New Roman"/>
      <w:b/>
      <w:bCs/>
      <w:kern w:val="44"/>
      <w:sz w:val="44"/>
      <w:szCs w:val="44"/>
      <w:lang w:val="en-US" w:eastAsia="zh-CN" w:bidi="ar-SA"/>
    </w:rPr>
  </w:style>
  <w:style w:type="character" w:customStyle="1" w:styleId="19">
    <w:name w:val="标题 2 Char"/>
    <w:link w:val="3"/>
    <w:semiHidden/>
    <w:qFormat/>
    <w:uiPriority w:val="9"/>
    <w:rPr>
      <w:rFonts w:ascii="Cambria" w:hAnsi="Cambria" w:eastAsia="宋体" w:cs="Times New Roman"/>
      <w:b/>
      <w:bCs/>
      <w:sz w:val="32"/>
      <w:szCs w:val="32"/>
    </w:rPr>
  </w:style>
  <w:style w:type="character" w:customStyle="1" w:styleId="20">
    <w:name w:val="标题 3 Char"/>
    <w:link w:val="4"/>
    <w:semiHidden/>
    <w:qFormat/>
    <w:uiPriority w:val="9"/>
    <w:rPr>
      <w:rFonts w:ascii="Times" w:hAnsi="Times" w:eastAsia="仿宋_GB2312"/>
      <w:b/>
      <w:bCs/>
      <w:sz w:val="32"/>
      <w:szCs w:val="32"/>
    </w:rPr>
  </w:style>
  <w:style w:type="character" w:customStyle="1" w:styleId="21">
    <w:name w:val="标题 4 Char"/>
    <w:link w:val="5"/>
    <w:semiHidden/>
    <w:qFormat/>
    <w:uiPriority w:val="9"/>
    <w:rPr>
      <w:rFonts w:ascii="Cambria" w:hAnsi="Cambria" w:eastAsia="宋体" w:cs="Times New Roman"/>
      <w:b/>
      <w:bCs/>
      <w:sz w:val="28"/>
      <w:szCs w:val="28"/>
    </w:rPr>
  </w:style>
  <w:style w:type="character" w:customStyle="1" w:styleId="22">
    <w:name w:val="正文文本缩进 Char"/>
    <w:link w:val="6"/>
    <w:semiHidden/>
    <w:qFormat/>
    <w:uiPriority w:val="99"/>
    <w:rPr>
      <w:rFonts w:ascii="Times" w:hAnsi="Times" w:eastAsia="仿宋_GB2312"/>
      <w:sz w:val="32"/>
      <w:szCs w:val="24"/>
    </w:rPr>
  </w:style>
  <w:style w:type="character" w:customStyle="1" w:styleId="23">
    <w:name w:val="页脚 Char"/>
    <w:link w:val="9"/>
    <w:semiHidden/>
    <w:qFormat/>
    <w:uiPriority w:val="99"/>
    <w:rPr>
      <w:rFonts w:ascii="Times" w:hAnsi="Times" w:eastAsia="仿宋_GB2312"/>
      <w:sz w:val="18"/>
      <w:szCs w:val="18"/>
    </w:rPr>
  </w:style>
  <w:style w:type="character" w:customStyle="1" w:styleId="24">
    <w:name w:val="页眉 Char"/>
    <w:link w:val="10"/>
    <w:semiHidden/>
    <w:qFormat/>
    <w:uiPriority w:val="99"/>
    <w:rPr>
      <w:rFonts w:ascii="Times" w:hAnsi="Times" w:eastAsia="仿宋_GB2312"/>
      <w:sz w:val="18"/>
      <w:szCs w:val="18"/>
    </w:rPr>
  </w:style>
  <w:style w:type="character" w:customStyle="1" w:styleId="25">
    <w:name w:val="日期 Char"/>
    <w:link w:val="7"/>
    <w:semiHidden/>
    <w:qFormat/>
    <w:uiPriority w:val="99"/>
    <w:rPr>
      <w:rFonts w:ascii="Times" w:hAnsi="Times" w:eastAsia="仿宋_GB2312"/>
      <w:sz w:val="32"/>
      <w:szCs w:val="24"/>
    </w:rPr>
  </w:style>
  <w:style w:type="character" w:customStyle="1" w:styleId="26">
    <w:name w:val="批注框文本 Char"/>
    <w:link w:val="8"/>
    <w:semiHidden/>
    <w:qFormat/>
    <w:uiPriority w:val="99"/>
    <w:rPr>
      <w:rFonts w:ascii="Times" w:hAnsi="Times" w:eastAsia="仿宋_GB2312"/>
      <w:sz w:val="0"/>
      <w:szCs w:val="0"/>
    </w:rPr>
  </w:style>
  <w:style w:type="paragraph" w:customStyle="1" w:styleId="27">
    <w:name w:val="Char Char Char Char"/>
    <w:basedOn w:val="1"/>
    <w:qFormat/>
    <w:uiPriority w:val="99"/>
    <w:pPr>
      <w:widowControl/>
      <w:spacing w:after="160" w:line="240" w:lineRule="exact"/>
      <w:jc w:val="left"/>
    </w:pPr>
  </w:style>
  <w:style w:type="paragraph" w:customStyle="1" w:styleId="28">
    <w:name w:val="Char"/>
    <w:basedOn w:val="1"/>
    <w:qFormat/>
    <w:uiPriority w:val="99"/>
    <w:rPr>
      <w:rFonts w:ascii="Tahoma" w:hAnsi="Tahoma" w:eastAsia="宋体"/>
      <w:sz w:val="24"/>
      <w:szCs w:val="20"/>
    </w:rPr>
  </w:style>
  <w:style w:type="paragraph" w:customStyle="1" w:styleId="29">
    <w:name w:val="Char Char Char Char Char Char Char"/>
    <w:basedOn w:val="1"/>
    <w:qFormat/>
    <w:uiPriority w:val="99"/>
    <w:pPr>
      <w:ind w:firstLine="617" w:firstLineChars="257"/>
    </w:pPr>
    <w:rPr>
      <w:rFonts w:ascii="仿宋_GB2312" w:hAnsi="Tahoma" w:cs="Arial"/>
      <w:sz w:val="24"/>
    </w:rPr>
  </w:style>
  <w:style w:type="paragraph" w:customStyle="1" w:styleId="30">
    <w:name w:val="Char Char Char Char1 Char Char Char Char"/>
    <w:basedOn w:val="1"/>
    <w:qFormat/>
    <w:uiPriority w:val="99"/>
    <w:pPr>
      <w:widowControl/>
      <w:spacing w:after="160" w:line="240" w:lineRule="exact"/>
      <w:jc w:val="left"/>
    </w:pPr>
    <w:rPr>
      <w:rFonts w:ascii="Arial" w:hAnsi="Arial" w:eastAsia="宋体" w:cs="Verdana"/>
      <w:b/>
      <w:kern w:val="0"/>
      <w:sz w:val="24"/>
      <w:lang w:eastAsia="en-US"/>
    </w:rPr>
  </w:style>
  <w:style w:type="paragraph" w:customStyle="1" w:styleId="31">
    <w:name w:val="Char1"/>
    <w:basedOn w:val="1"/>
    <w:qFormat/>
    <w:uiPriority w:val="99"/>
    <w:pPr>
      <w:widowControl/>
      <w:spacing w:after="160" w:line="240" w:lineRule="exact"/>
      <w:jc w:val="left"/>
    </w:pPr>
    <w:rPr>
      <w:rFonts w:ascii="Verdana" w:hAnsi="Verdana" w:eastAsia="宋体"/>
      <w:kern w:val="0"/>
      <w:sz w:val="20"/>
      <w:szCs w:val="20"/>
      <w:lang w:eastAsia="en-US"/>
    </w:rPr>
  </w:style>
  <w:style w:type="paragraph" w:customStyle="1" w:styleId="32">
    <w:name w:val="Char 正文"/>
    <w:basedOn w:val="2"/>
    <w:qFormat/>
    <w:uiPriority w:val="99"/>
    <w:pPr>
      <w:snapToGrid w:val="0"/>
      <w:spacing w:before="240" w:after="240" w:line="348" w:lineRule="auto"/>
    </w:pPr>
    <w:rPr>
      <w:rFonts w:ascii="Tahoma" w:hAnsi="Tahoma" w:eastAsia="宋体"/>
      <w:bCs w:val="0"/>
      <w:sz w:val="24"/>
      <w:szCs w:val="20"/>
    </w:rPr>
  </w:style>
  <w:style w:type="paragraph" w:customStyle="1" w:styleId="33">
    <w:name w:val="样式1"/>
    <w:basedOn w:val="1"/>
    <w:qFormat/>
    <w:uiPriority w:val="99"/>
    <w:pPr>
      <w:spacing w:line="500" w:lineRule="exact"/>
    </w:pPr>
    <w:rPr>
      <w:rFonts w:ascii="宋体" w:hAnsi="宋体"/>
      <w:b/>
      <w:szCs w:val="36"/>
    </w:rPr>
  </w:style>
  <w:style w:type="paragraph" w:customStyle="1" w:styleId="34">
    <w:name w:val="Char2 Char Char Char Char Char Char"/>
    <w:basedOn w:val="2"/>
    <w:qFormat/>
    <w:uiPriority w:val="99"/>
    <w:pPr>
      <w:snapToGrid w:val="0"/>
      <w:spacing w:before="240" w:after="240" w:line="348" w:lineRule="auto"/>
    </w:pPr>
    <w:rPr>
      <w:rFonts w:ascii="Tahoma" w:hAnsi="Tahoma" w:eastAsia="宋体"/>
      <w:bCs w:val="0"/>
      <w:sz w:val="24"/>
      <w:szCs w:val="20"/>
    </w:rPr>
  </w:style>
  <w:style w:type="paragraph" w:customStyle="1" w:styleId="35">
    <w:name w:val="样式 楷体_GB2312 三号 加粗 左 行距: 1.5 倍行距"/>
    <w:basedOn w:val="1"/>
    <w:qFormat/>
    <w:uiPriority w:val="99"/>
    <w:pPr>
      <w:adjustRightInd w:val="0"/>
      <w:snapToGrid w:val="0"/>
      <w:spacing w:line="500" w:lineRule="exact"/>
      <w:ind w:right="25" w:rightChars="8" w:firstLine="630" w:firstLineChars="200"/>
      <w:outlineLvl w:val="2"/>
    </w:pPr>
    <w:rPr>
      <w:rFonts w:ascii="仿宋_GB2312" w:hAnsi="宋体"/>
      <w:b/>
      <w:color w:val="000000"/>
      <w:szCs w:val="32"/>
    </w:rPr>
  </w:style>
  <w:style w:type="paragraph" w:customStyle="1" w:styleId="36">
    <w:name w:val="Char Char Char Char Char Char"/>
    <w:basedOn w:val="1"/>
    <w:qFormat/>
    <w:uiPriority w:val="99"/>
    <w:pPr>
      <w:widowControl/>
      <w:spacing w:after="160" w:line="240" w:lineRule="exact"/>
      <w:jc w:val="left"/>
    </w:pPr>
    <w:rPr>
      <w:rFonts w:ascii="Arial" w:hAnsi="Arial" w:eastAsia="宋体" w:cs="Verdana"/>
      <w:b/>
      <w:kern w:val="0"/>
      <w:sz w:val="24"/>
      <w:szCs w:val="20"/>
      <w:lang w:eastAsia="en-US"/>
    </w:rPr>
  </w:style>
  <w:style w:type="paragraph" w:customStyle="1" w:styleId="37">
    <w:name w:val="p0"/>
    <w:basedOn w:val="1"/>
    <w:qFormat/>
    <w:uiPriority w:val="99"/>
    <w:pPr>
      <w:widowControl/>
    </w:pPr>
    <w:rPr>
      <w:rFonts w:ascii="Times New Roman" w:hAnsi="Times New Roman" w:eastAsia="宋体"/>
      <w:kern w:val="0"/>
      <w:sz w:val="21"/>
      <w:szCs w:val="21"/>
    </w:rPr>
  </w:style>
  <w:style w:type="paragraph" w:customStyle="1" w:styleId="38">
    <w:name w:val="Char1 Char Char Char"/>
    <w:basedOn w:val="2"/>
    <w:qFormat/>
    <w:uiPriority w:val="99"/>
    <w:pPr>
      <w:snapToGrid w:val="0"/>
      <w:spacing w:before="240" w:after="240" w:line="348" w:lineRule="auto"/>
      <w:ind w:firstLine="0" w:firstLineChars="0"/>
      <w:jc w:val="both"/>
    </w:pPr>
    <w:rPr>
      <w:rFonts w:ascii="Tahoma" w:hAnsi="Tahoma" w:eastAsia="宋体"/>
      <w:bCs w:val="0"/>
      <w:kern w:val="2"/>
      <w:sz w:val="24"/>
      <w:szCs w:val="20"/>
    </w:rPr>
  </w:style>
  <w:style w:type="paragraph" w:customStyle="1" w:styleId="39">
    <w:name w:val="样式 标题 1 + 仿宋_GB2312 黑色 行距: 固定值 25 磅"/>
    <w:basedOn w:val="2"/>
    <w:qFormat/>
    <w:uiPriority w:val="99"/>
    <w:rPr>
      <w:rFonts w:ascii="仿宋_GB2312" w:hAnsi="仿宋_GB2312" w:cs="宋体"/>
      <w:color w:val="000000"/>
      <w:szCs w:val="20"/>
    </w:rPr>
  </w:style>
  <w:style w:type="paragraph" w:customStyle="1" w:styleId="40">
    <w:name w:val="Char Char Char Char Char Char Char Char Char Char Char Char Char Char Char Char Char Char Char Char Char Char Char Char"/>
    <w:basedOn w:val="1"/>
    <w:qFormat/>
    <w:uiPriority w:val="99"/>
    <w:pPr>
      <w:tabs>
        <w:tab w:val="left" w:pos="360"/>
      </w:tabs>
    </w:pPr>
    <w:rPr>
      <w:rFonts w:ascii="Times New Roman" w:hAnsi="Times New Roman" w:eastAsia="宋体"/>
      <w:sz w:val="24"/>
    </w:rPr>
  </w:style>
  <w:style w:type="paragraph" w:customStyle="1" w:styleId="41">
    <w:name w:val="Char Char Char Char1"/>
    <w:basedOn w:val="1"/>
    <w:qFormat/>
    <w:uiPriority w:val="99"/>
    <w:pPr>
      <w:widowControl/>
      <w:spacing w:after="160" w:line="240" w:lineRule="exact"/>
      <w:jc w:val="left"/>
    </w:pPr>
  </w:style>
  <w:style w:type="paragraph" w:customStyle="1" w:styleId="42">
    <w:name w:val="Char Char Char Char1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43">
    <w:name w:val="Char Char Char Char1 Char Char Char Char2"/>
    <w:basedOn w:val="1"/>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CMA</Company>
  <Pages>5</Pages>
  <Words>2085</Words>
  <Characters>730</Characters>
  <Lines>6</Lines>
  <Paragraphs>5</Paragraphs>
  <TotalTime>220</TotalTime>
  <ScaleCrop>false</ScaleCrop>
  <LinksUpToDate>false</LinksUpToDate>
  <CharactersWithSpaces>2810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2017-11-15T07:19:00Z</dcterms:created>
  <dc:creator>dp</dc:creator>
  <cp:lastModifiedBy>福州市局文秘:排版</cp:lastModifiedBy>
  <cp:lastPrinted>2019-10-15T06:31:00Z</cp:lastPrinted>
  <dcterms:modified xsi:type="dcterms:W3CDTF">2025-03-12T09:12:50Z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B07CB7BFDC01411892AA3CE82FEED2B3_12</vt:lpwstr>
  </property>
</Properties>
</file>