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19CB" w:rsidRDefault="004C5873">
      <w:pPr>
        <w:spacing w:line="540" w:lineRule="exact"/>
        <w:rPr>
          <w:rFonts w:hint="eastAsia"/>
        </w:rPr>
      </w:pPr>
      <w:bookmarkStart w:id="0" w:name="_GoBack"/>
      <w:bookmarkEnd w:id="0"/>
      <w:r>
        <w:rPr>
          <w:rFonts w:ascii="仿宋_GB2312"/>
          <w:spacing w:val="-6"/>
          <w:lang w:val="en-US" w:eastAsia="zh-CN"/>
        </w:rPr>
        <w:pict>
          <v:shapetype id="_x0000_t202" coordsize="21600,21600" o:spt="202" path="m,l,21600r21600,l21600,xe">
            <v:stroke joinstyle="miter"/>
            <v:path gradientshapeok="t" o:connecttype="rect"/>
          </v:shapetype>
          <v:shape id="_x0000_s1025" type="#_x0000_t202" style="position:absolute;left:0;text-align:left;margin-left:1.25pt;margin-top:108pt;width:165.9pt;height:72.35pt;z-index:-251657728;mso-position-vertical-relative:page" filled="f" stroked="f">
            <v:textbox inset="0,0,0,0">
              <w:txbxContent>
                <w:p w:rsidR="00F734F6" w:rsidRPr="00273AF0" w:rsidRDefault="004C5873">
                  <w:pPr>
                    <w:spacing w:line="320" w:lineRule="exact"/>
                    <w:rPr>
                      <w:rFonts w:ascii="黑体" w:eastAsia="黑体" w:hint="eastAsia"/>
                    </w:rPr>
                  </w:pPr>
                  <w:bookmarkStart w:id="1" w:name="缓急"/>
                  <w:bookmarkEnd w:id="1"/>
                </w:p>
              </w:txbxContent>
            </v:textbox>
            <w10:wrap anchory="page"/>
          </v:shape>
        </w:pict>
      </w:r>
    </w:p>
    <w:p w:rsidR="004419CB" w:rsidRDefault="004C5873">
      <w:pPr>
        <w:spacing w:line="540" w:lineRule="exact"/>
        <w:rPr>
          <w:rFonts w:hint="eastAsia"/>
        </w:rPr>
      </w:pPr>
      <w:r>
        <w:rPr>
          <w:rFonts w:ascii="仿宋_GB2312" w:hint="eastAsia"/>
          <w:lang w:val="en-US" w:eastAsia="zh-CN"/>
        </w:rPr>
        <w:pict>
          <v:shape id="_x0000_s1026" type="#_x0000_t202" style="position:absolute;left:0;text-align:left;margin-left:0;margin-top:137.9pt;width:442.4pt;height:61.95pt;z-index:-251659776;mso-position-vertical-relative:page" filled="f" stroked="f">
            <v:textbox inset="0,0,0,0">
              <w:txbxContent>
                <w:p w:rsidR="00F734F6" w:rsidRPr="006033C6" w:rsidRDefault="004C5873" w:rsidP="00062F3A">
                  <w:pPr>
                    <w:snapToGrid w:val="0"/>
                    <w:spacing w:line="240" w:lineRule="auto"/>
                    <w:jc w:val="center"/>
                    <w:rPr>
                      <w:rFonts w:eastAsia="方正小标宋简体"/>
                      <w:b/>
                      <w:color w:val="FF0000"/>
                      <w:w w:val="80"/>
                      <w:sz w:val="80"/>
                    </w:rPr>
                  </w:pPr>
                  <w:bookmarkStart w:id="2" w:name="红头"/>
                  <w:bookmarkStart w:id="3" w:name="红头1"/>
                  <w:bookmarkEnd w:id="2"/>
                  <w:bookmarkEnd w:id="3"/>
                  <w:r w:rsidRPr="006033C6">
                    <w:rPr>
                      <w:rFonts w:eastAsia="方正小标宋简体" w:hint="eastAsia"/>
                      <w:b/>
                      <w:color w:val="FF0000"/>
                      <w:spacing w:val="-20"/>
                      <w:w w:val="80"/>
                      <w:sz w:val="80"/>
                    </w:rPr>
                    <w:t>福建省漳州市气象局办公</w:t>
                  </w:r>
                  <w:r w:rsidRPr="006033C6">
                    <w:rPr>
                      <w:rFonts w:eastAsia="方正小标宋简体" w:hint="eastAsia"/>
                      <w:b/>
                      <w:color w:val="FF0000"/>
                      <w:w w:val="80"/>
                      <w:sz w:val="80"/>
                    </w:rPr>
                    <w:t>室</w:t>
                  </w:r>
                  <w:r>
                    <w:rPr>
                      <w:rFonts w:eastAsia="方正小标宋简体" w:hint="eastAsia"/>
                      <w:b/>
                      <w:color w:val="FF0000"/>
                      <w:w w:val="80"/>
                      <w:sz w:val="80"/>
                    </w:rPr>
                    <w:t>文件</w:t>
                  </w:r>
                </w:p>
                <w:p w:rsidR="00F734F6" w:rsidRPr="002A58BD" w:rsidRDefault="004C5873">
                  <w:pPr>
                    <w:snapToGrid w:val="0"/>
                    <w:spacing w:line="240" w:lineRule="auto"/>
                    <w:jc w:val="center"/>
                    <w:rPr>
                      <w:rFonts w:ascii="方正小标宋简体" w:eastAsia="方正小标宋简体" w:hint="eastAsia"/>
                      <w:b/>
                      <w:color w:val="FF0000"/>
                      <w:spacing w:val="100"/>
                      <w:w w:val="80"/>
                      <w:sz w:val="94"/>
                      <w:szCs w:val="94"/>
                    </w:rPr>
                  </w:pPr>
                </w:p>
              </w:txbxContent>
            </v:textbox>
            <w10:wrap anchory="page"/>
          </v:shape>
        </w:pict>
      </w:r>
    </w:p>
    <w:p w:rsidR="004419CB" w:rsidRDefault="004C5873">
      <w:pPr>
        <w:spacing w:line="540" w:lineRule="exact"/>
        <w:rPr>
          <w:rFonts w:hint="eastAsia"/>
        </w:rPr>
      </w:pPr>
    </w:p>
    <w:p w:rsidR="004419CB" w:rsidRDefault="004C5873">
      <w:pPr>
        <w:snapToGrid w:val="0"/>
        <w:spacing w:line="540" w:lineRule="exact"/>
        <w:jc w:val="center"/>
        <w:rPr>
          <w:rFonts w:ascii="仿宋_GB2312" w:hint="eastAsia"/>
        </w:rPr>
      </w:pPr>
    </w:p>
    <w:p w:rsidR="004419CB" w:rsidRDefault="004C5873">
      <w:pPr>
        <w:snapToGrid w:val="0"/>
        <w:spacing w:line="540" w:lineRule="exact"/>
        <w:jc w:val="center"/>
        <w:rPr>
          <w:rFonts w:ascii="仿宋_GB2312" w:hint="eastAsia"/>
        </w:rPr>
      </w:pPr>
    </w:p>
    <w:p w:rsidR="004419CB" w:rsidRDefault="004C5873">
      <w:pPr>
        <w:snapToGrid w:val="0"/>
        <w:spacing w:line="540" w:lineRule="exact"/>
        <w:jc w:val="center"/>
        <w:rPr>
          <w:rFonts w:ascii="仿宋_GB2312" w:hint="eastAsia"/>
        </w:rPr>
      </w:pPr>
      <w:r>
        <w:rPr>
          <w:rFonts w:ascii="仿宋_GB2312" w:hint="eastAsia"/>
          <w:noProof/>
        </w:rPr>
        <w:pict>
          <v:shape id="_x0000_s1027" type="#_x0000_t202" style="position:absolute;left:0;text-align:left;margin-left:0;margin-top:250.85pt;width:442.4pt;height:61.95pt;z-index:-251653632;mso-position-vertical-relative:page" filled="f" stroked="f">
            <v:textbox inset="0,0,0,0">
              <w:txbxContent>
                <w:p w:rsidR="00273AF0" w:rsidRPr="00AD5850" w:rsidRDefault="004C5873" w:rsidP="00062F3A">
                  <w:pPr>
                    <w:snapToGrid w:val="0"/>
                    <w:spacing w:line="240" w:lineRule="auto"/>
                    <w:jc w:val="center"/>
                    <w:rPr>
                      <w:rFonts w:eastAsia="方正小标宋简体"/>
                      <w:b/>
                      <w:color w:val="FF0000"/>
                      <w:spacing w:val="60"/>
                      <w:sz w:val="92"/>
                    </w:rPr>
                  </w:pPr>
                  <w:bookmarkStart w:id="4" w:name="红头2"/>
                  <w:bookmarkStart w:id="5" w:name="红头3"/>
                  <w:bookmarkEnd w:id="4"/>
                  <w:bookmarkEnd w:id="5"/>
                </w:p>
                <w:p w:rsidR="00273AF0" w:rsidRPr="002A58BD" w:rsidRDefault="004C5873" w:rsidP="00273AF0">
                  <w:pPr>
                    <w:snapToGrid w:val="0"/>
                    <w:spacing w:line="240" w:lineRule="auto"/>
                    <w:jc w:val="center"/>
                    <w:rPr>
                      <w:rFonts w:ascii="方正小标宋简体" w:eastAsia="方正小标宋简体" w:hint="eastAsia"/>
                      <w:b/>
                      <w:color w:val="FF0000"/>
                      <w:spacing w:val="100"/>
                      <w:w w:val="80"/>
                      <w:sz w:val="94"/>
                      <w:szCs w:val="94"/>
                    </w:rPr>
                  </w:pPr>
                </w:p>
              </w:txbxContent>
            </v:textbox>
            <w10:wrap anchory="page"/>
          </v:shape>
        </w:pict>
      </w:r>
    </w:p>
    <w:p w:rsidR="004419CB" w:rsidRDefault="004C5873">
      <w:pPr>
        <w:snapToGrid w:val="0"/>
        <w:spacing w:line="540" w:lineRule="exact"/>
        <w:jc w:val="center"/>
        <w:rPr>
          <w:rFonts w:ascii="仿宋_GB2312" w:hint="eastAsia"/>
        </w:rPr>
      </w:pPr>
      <w:r>
        <w:rPr>
          <w:sz w:val="21"/>
        </w:rPr>
        <w:pict>
          <v:line id="_x0000_s1028" style="position:absolute;left:0;text-align:left;z-index:-251664896;mso-position-vertical-relative:page" from=".1pt,292.85pt" to="442.3pt,292.85pt" strokecolor="red" strokeweight="1.5pt">
            <w10:wrap anchory="page"/>
          </v:line>
        </w:pict>
      </w:r>
      <w:r>
        <w:rPr>
          <w:rFonts w:ascii="仿宋_GB2312" w:hint="eastAsia"/>
          <w:lang w:val="en-US" w:eastAsia="zh-CN"/>
        </w:rPr>
        <w:pict>
          <v:shape id="_x0000_s1029" type="#_x0000_t202" style="position:absolute;left:0;text-align:left;margin-left:104.65pt;margin-top:269.75pt;width:234.95pt;height:28.8pt;z-index:-251656704;mso-position-vertical-relative:page" filled="f" stroked="f">
            <v:textbox inset="0,0,0,0">
              <w:txbxContent>
                <w:p w:rsidR="00F734F6" w:rsidRPr="003228EF" w:rsidRDefault="004C5873">
                  <w:pPr>
                    <w:spacing w:line="320" w:lineRule="exact"/>
                    <w:jc w:val="center"/>
                    <w:rPr>
                      <w:rFonts w:ascii="仿宋_GB2312" w:hint="eastAsia"/>
                    </w:rPr>
                  </w:pPr>
                  <w:bookmarkStart w:id="6" w:name="文号"/>
                  <w:bookmarkEnd w:id="6"/>
                  <w:r>
                    <w:rPr>
                      <w:rFonts w:ascii="仿宋_GB2312" w:hint="eastAsia"/>
                    </w:rPr>
                    <w:t>漳气办发〔</w:t>
                  </w:r>
                  <w:r>
                    <w:rPr>
                      <w:rFonts w:ascii="仿宋_GB2312" w:hint="eastAsia"/>
                    </w:rPr>
                    <w:t>2020</w:t>
                  </w:r>
                  <w:r>
                    <w:rPr>
                      <w:rFonts w:ascii="仿宋_GB2312" w:hint="eastAsia"/>
                    </w:rPr>
                    <w:t>〕</w:t>
                  </w:r>
                  <w:r>
                    <w:rPr>
                      <w:rFonts w:ascii="仿宋_GB2312" w:hint="eastAsia"/>
                    </w:rPr>
                    <w:t>36</w:t>
                  </w:r>
                  <w:r>
                    <w:rPr>
                      <w:rFonts w:ascii="仿宋_GB2312" w:hint="eastAsia"/>
                    </w:rPr>
                    <w:t>号</w:t>
                  </w:r>
                </w:p>
              </w:txbxContent>
            </v:textbox>
            <w10:wrap anchory="page"/>
          </v:shape>
        </w:pict>
      </w:r>
    </w:p>
    <w:p w:rsidR="002A58BD" w:rsidRDefault="004C5873">
      <w:pPr>
        <w:snapToGrid w:val="0"/>
        <w:spacing w:line="540" w:lineRule="exact"/>
        <w:jc w:val="center"/>
        <w:rPr>
          <w:rFonts w:ascii="仿宋_GB2312" w:hint="eastAsia"/>
        </w:rPr>
      </w:pPr>
    </w:p>
    <w:p w:rsidR="002A58BD" w:rsidRDefault="004C5873">
      <w:pPr>
        <w:snapToGrid w:val="0"/>
        <w:spacing w:line="540" w:lineRule="exact"/>
        <w:jc w:val="center"/>
        <w:rPr>
          <w:rFonts w:ascii="仿宋_GB2312" w:hint="eastAsia"/>
        </w:rPr>
      </w:pPr>
    </w:p>
    <w:p w:rsidR="00D87097" w:rsidRPr="00ED2603" w:rsidRDefault="004C5873" w:rsidP="00D87097">
      <w:pPr>
        <w:snapToGrid w:val="0"/>
        <w:spacing w:line="700" w:lineRule="exact"/>
        <w:jc w:val="center"/>
        <w:rPr>
          <w:rFonts w:ascii="方正小标宋简体" w:eastAsia="方正小标宋简体" w:hAnsi="宋体" w:hint="eastAsia"/>
          <w:sz w:val="44"/>
          <w:szCs w:val="44"/>
        </w:rPr>
      </w:pPr>
      <w:bookmarkStart w:id="7" w:name="标题"/>
      <w:bookmarkEnd w:id="7"/>
      <w:r>
        <w:rPr>
          <w:rFonts w:ascii="方正小标宋简体" w:eastAsia="方正小标宋简体" w:hAnsi="宋体" w:hint="eastAsia"/>
          <w:sz w:val="44"/>
          <w:szCs w:val="44"/>
        </w:rPr>
        <w:t>漳州市气象局办公室关于印发《漳州市气象局反恐应急预案》的通知</w:t>
      </w:r>
    </w:p>
    <w:p w:rsidR="005D5DB9" w:rsidRPr="00ED2603" w:rsidRDefault="004C5873" w:rsidP="00D87097">
      <w:pPr>
        <w:snapToGrid w:val="0"/>
        <w:spacing w:line="310" w:lineRule="exact"/>
        <w:jc w:val="center"/>
        <w:rPr>
          <w:rFonts w:ascii="方正小标宋简体" w:eastAsia="方正小标宋简体" w:hint="eastAsia"/>
          <w:spacing w:val="-6"/>
        </w:rPr>
      </w:pPr>
    </w:p>
    <w:p w:rsidR="005D5DB9" w:rsidRPr="006033C6" w:rsidRDefault="004C5873" w:rsidP="005D5DB9">
      <w:pPr>
        <w:spacing w:line="576" w:lineRule="exact"/>
        <w:rPr>
          <w:rFonts w:ascii="楷体_GB2312" w:eastAsia="楷体_GB2312" w:hAnsi="宋体" w:hint="eastAsia"/>
          <w:spacing w:val="-6"/>
        </w:rPr>
      </w:pPr>
      <w:bookmarkStart w:id="8" w:name="主送机关"/>
      <w:bookmarkEnd w:id="8"/>
      <w:r w:rsidRPr="006033C6">
        <w:rPr>
          <w:rFonts w:ascii="楷体_GB2312" w:eastAsia="楷体_GB2312" w:hAnsi="宋体" w:hint="eastAsia"/>
          <w:spacing w:val="-6"/>
        </w:rPr>
        <w:t>各县（市、区）气象局、天宝站，市局各直属单位、各内设机构</w:t>
      </w:r>
      <w:r w:rsidRPr="006033C6">
        <w:rPr>
          <w:rFonts w:ascii="楷体_GB2312" w:eastAsia="楷体_GB2312" w:hAnsi="宋体" w:hint="eastAsia"/>
          <w:spacing w:val="-6"/>
        </w:rPr>
        <w:t>：</w:t>
      </w:r>
    </w:p>
    <w:p w:rsidR="006033C6" w:rsidRPr="006033C6" w:rsidRDefault="004C5873" w:rsidP="004C5873">
      <w:pPr>
        <w:ind w:firstLineChars="200" w:firstLine="632"/>
        <w:rPr>
          <w:rFonts w:ascii="楷体_GB2312" w:eastAsia="楷体_GB2312" w:hint="eastAsia"/>
          <w:szCs w:val="32"/>
        </w:rPr>
      </w:pPr>
      <w:r w:rsidRPr="006033C6">
        <w:rPr>
          <w:rFonts w:ascii="楷体_GB2312" w:eastAsia="楷体_GB2312" w:hint="eastAsia"/>
          <w:szCs w:val="32"/>
        </w:rPr>
        <w:t>为进一步安全有序开展反恐工作</w:t>
      </w:r>
      <w:r w:rsidRPr="006033C6">
        <w:rPr>
          <w:rFonts w:ascii="楷体_GB2312" w:eastAsia="楷体_GB2312" w:hint="eastAsia"/>
          <w:szCs w:val="32"/>
        </w:rPr>
        <w:t>,</w:t>
      </w:r>
      <w:r w:rsidRPr="006033C6">
        <w:rPr>
          <w:rFonts w:ascii="楷体_GB2312" w:eastAsia="楷体_GB2312" w:hint="eastAsia"/>
          <w:szCs w:val="32"/>
        </w:rPr>
        <w:t>提高和预防对恐怖事件的应急处理能力，结合本局实际情况，特制定本应急预案。现印发给你们，请遵照执行。</w:t>
      </w:r>
    </w:p>
    <w:p w:rsidR="006033C6" w:rsidRPr="006033C6" w:rsidRDefault="004C5873" w:rsidP="001800D3">
      <w:pPr>
        <w:jc w:val="center"/>
        <w:rPr>
          <w:rFonts w:ascii="楷体_GB2312" w:eastAsia="楷体_GB2312" w:hint="eastAsia"/>
          <w:sz w:val="44"/>
          <w:szCs w:val="44"/>
        </w:rPr>
      </w:pPr>
    </w:p>
    <w:p w:rsidR="006033C6" w:rsidRPr="006033C6" w:rsidRDefault="004C5873" w:rsidP="006033C6">
      <w:pPr>
        <w:snapToGrid w:val="0"/>
        <w:spacing w:line="430" w:lineRule="exact"/>
        <w:rPr>
          <w:rFonts w:ascii="楷体_GB2312" w:eastAsia="楷体_GB2312" w:hint="eastAsia"/>
          <w:spacing w:val="-6"/>
        </w:rPr>
      </w:pPr>
    </w:p>
    <w:p w:rsidR="006033C6" w:rsidRDefault="004C5873" w:rsidP="006033C6">
      <w:pPr>
        <w:snapToGrid w:val="0"/>
        <w:spacing w:line="430" w:lineRule="exact"/>
        <w:rPr>
          <w:rFonts w:ascii="仿宋_GB2312" w:hint="eastAsia"/>
          <w:color w:val="FFFFFF"/>
          <w:spacing w:val="-6"/>
          <w:szCs w:val="32"/>
        </w:rPr>
      </w:pPr>
      <w:r>
        <w:rPr>
          <w:rFonts w:ascii="仿宋_GB2312" w:hint="eastAsia"/>
          <w:spacing w:val="-6"/>
          <w:lang w:val="en-US" w:eastAsia="zh-CN"/>
        </w:rPr>
        <w:pict>
          <v:shape id="文本框 2" o:spid="_x0000_s1030" type="#_x0000_t202" style="position:absolute;left:0;text-align:left;margin-left:142.2pt;margin-top:16.25pt;width:331.8pt;height:34.7pt;z-index:251663872;mso-width-relative:margin;mso-height-relative:margin" stroked="f" strokecolor="white">
            <v:fill opacity="0"/>
            <v:textbox>
              <w:txbxContent>
                <w:p w:rsidR="006033C6" w:rsidRPr="006033C6" w:rsidRDefault="004C5873" w:rsidP="006033C6">
                  <w:pPr>
                    <w:jc w:val="center"/>
                    <w:rPr>
                      <w:rFonts w:ascii="楷体_GB2312" w:eastAsia="楷体_GB2312" w:hint="eastAsia"/>
                    </w:rPr>
                  </w:pPr>
                  <w:bookmarkStart w:id="9" w:name="落款"/>
                  <w:bookmarkEnd w:id="9"/>
                  <w:r w:rsidRPr="006033C6">
                    <w:rPr>
                      <w:rFonts w:ascii="楷体_GB2312" w:eastAsia="楷体_GB2312" w:hint="eastAsia"/>
                    </w:rPr>
                    <w:t>福建省漳州市气象局办公室</w:t>
                  </w:r>
                </w:p>
              </w:txbxContent>
            </v:textbox>
          </v:shape>
        </w:pict>
      </w:r>
      <w:r>
        <w:rPr>
          <w:rFonts w:ascii="仿宋_GB2312" w:hint="eastAsia"/>
          <w:spacing w:val="-6"/>
        </w:rPr>
        <w:t xml:space="preserve">                                        </w:t>
      </w:r>
      <w:r>
        <w:rPr>
          <w:rFonts w:ascii="仿宋_GB2312" w:hint="eastAsia"/>
          <w:color w:val="FFFFFF"/>
          <w:spacing w:val="-6"/>
          <w:szCs w:val="32"/>
        </w:rPr>
        <w:t>[</w:t>
      </w:r>
      <w:r>
        <w:rPr>
          <w:rFonts w:ascii="仿宋_GB2312" w:hint="eastAsia"/>
          <w:color w:val="FFFFFF"/>
          <w:spacing w:val="-6"/>
          <w:szCs w:val="32"/>
        </w:rPr>
        <w:t>盖章</w:t>
      </w:r>
      <w:r>
        <w:rPr>
          <w:rFonts w:ascii="仿宋_GB2312" w:hint="eastAsia"/>
          <w:color w:val="FFFFFF"/>
          <w:spacing w:val="-6"/>
          <w:szCs w:val="32"/>
        </w:rPr>
        <w:t>]</w:t>
      </w:r>
    </w:p>
    <w:p w:rsidR="006033C6" w:rsidRDefault="004C5873" w:rsidP="004C5873">
      <w:pPr>
        <w:snapToGrid w:val="0"/>
        <w:spacing w:line="600" w:lineRule="exact"/>
        <w:ind w:rightChars="400" w:right="1263"/>
        <w:rPr>
          <w:rFonts w:ascii="仿宋_GB2312" w:hint="eastAsia"/>
          <w:spacing w:val="-6"/>
        </w:rPr>
      </w:pPr>
    </w:p>
    <w:p w:rsidR="006033C6" w:rsidRPr="006033C6" w:rsidRDefault="004C5873" w:rsidP="004C5873">
      <w:pPr>
        <w:snapToGrid w:val="0"/>
        <w:spacing w:line="600" w:lineRule="exact"/>
        <w:ind w:rightChars="400" w:right="1263"/>
        <w:jc w:val="right"/>
        <w:rPr>
          <w:rFonts w:ascii="楷体_GB2312" w:eastAsia="楷体_GB2312" w:hint="eastAsia"/>
          <w:spacing w:val="-6"/>
        </w:rPr>
      </w:pPr>
      <w:bookmarkStart w:id="10" w:name="签发日期"/>
      <w:bookmarkEnd w:id="10"/>
      <w:r w:rsidRPr="006033C6">
        <w:rPr>
          <w:rFonts w:ascii="楷体_GB2312" w:eastAsia="楷体_GB2312" w:hint="eastAsia"/>
          <w:spacing w:val="-6"/>
        </w:rPr>
        <w:t>2020</w:t>
      </w:r>
      <w:r w:rsidRPr="006033C6">
        <w:rPr>
          <w:rFonts w:ascii="楷体_GB2312" w:eastAsia="楷体_GB2312" w:hint="eastAsia"/>
          <w:spacing w:val="-6"/>
        </w:rPr>
        <w:t>年</w:t>
      </w:r>
      <w:r w:rsidRPr="006033C6">
        <w:rPr>
          <w:rFonts w:ascii="楷体_GB2312" w:eastAsia="楷体_GB2312" w:hint="eastAsia"/>
          <w:spacing w:val="-6"/>
        </w:rPr>
        <w:t>9</w:t>
      </w:r>
      <w:r w:rsidRPr="006033C6">
        <w:rPr>
          <w:rFonts w:ascii="楷体_GB2312" w:eastAsia="楷体_GB2312" w:hint="eastAsia"/>
          <w:spacing w:val="-6"/>
        </w:rPr>
        <w:t>月</w:t>
      </w:r>
      <w:r w:rsidRPr="006033C6">
        <w:rPr>
          <w:rFonts w:ascii="楷体_GB2312" w:eastAsia="楷体_GB2312" w:hint="eastAsia"/>
          <w:spacing w:val="-6"/>
        </w:rPr>
        <w:t>29</w:t>
      </w:r>
      <w:r w:rsidRPr="006033C6">
        <w:rPr>
          <w:rFonts w:ascii="楷体_GB2312" w:eastAsia="楷体_GB2312" w:hint="eastAsia"/>
          <w:spacing w:val="-6"/>
        </w:rPr>
        <w:t>日</w:t>
      </w:r>
    </w:p>
    <w:p w:rsidR="006033C6" w:rsidRPr="006033C6" w:rsidRDefault="004C5873" w:rsidP="001800D3">
      <w:pPr>
        <w:jc w:val="center"/>
        <w:rPr>
          <w:rFonts w:ascii="楷体_GB2312" w:eastAsia="楷体_GB2312" w:hint="eastAsia"/>
          <w:sz w:val="44"/>
          <w:szCs w:val="44"/>
        </w:rPr>
      </w:pPr>
    </w:p>
    <w:p w:rsidR="006033C6" w:rsidRDefault="004C5873" w:rsidP="001800D3">
      <w:pPr>
        <w:jc w:val="center"/>
        <w:rPr>
          <w:rFonts w:ascii="方正小标宋简体" w:eastAsia="方正小标宋简体" w:hint="eastAsia"/>
          <w:sz w:val="44"/>
          <w:szCs w:val="44"/>
        </w:rPr>
      </w:pPr>
    </w:p>
    <w:p w:rsidR="006033C6" w:rsidRPr="00991CBD" w:rsidRDefault="004C5873" w:rsidP="001800D3">
      <w:pPr>
        <w:jc w:val="center"/>
        <w:rPr>
          <w:rFonts w:ascii="方正小标宋简体" w:eastAsia="方正小标宋简体" w:hint="eastAsia"/>
          <w:sz w:val="44"/>
          <w:szCs w:val="44"/>
        </w:rPr>
      </w:pPr>
      <w:r w:rsidRPr="00991CBD">
        <w:rPr>
          <w:rFonts w:ascii="方正小标宋简体" w:eastAsia="方正小标宋简体" w:hint="eastAsia"/>
          <w:sz w:val="44"/>
          <w:szCs w:val="44"/>
        </w:rPr>
        <w:lastRenderedPageBreak/>
        <w:t>漳州市气象局反恐应急预案</w:t>
      </w:r>
    </w:p>
    <w:p w:rsidR="006033C6" w:rsidRPr="00F81646" w:rsidRDefault="004C5873" w:rsidP="001800D3">
      <w:pPr>
        <w:jc w:val="center"/>
        <w:rPr>
          <w:rFonts w:hint="eastAsia"/>
          <w:b/>
          <w:sz w:val="36"/>
          <w:szCs w:val="36"/>
        </w:rPr>
      </w:pPr>
    </w:p>
    <w:p w:rsidR="006033C6" w:rsidRPr="00F81646" w:rsidRDefault="004C5873" w:rsidP="004C5873">
      <w:pPr>
        <w:ind w:firstLineChars="200" w:firstLine="632"/>
        <w:rPr>
          <w:rFonts w:ascii="黑体" w:eastAsia="黑体" w:hAnsi="黑体" w:hint="eastAsia"/>
          <w:szCs w:val="32"/>
        </w:rPr>
      </w:pPr>
      <w:r w:rsidRPr="00F81646">
        <w:rPr>
          <w:rFonts w:ascii="黑体" w:eastAsia="黑体" w:hAnsi="黑体" w:hint="eastAsia"/>
          <w:szCs w:val="32"/>
        </w:rPr>
        <w:t>一、适用范围</w:t>
      </w:r>
    </w:p>
    <w:p w:rsidR="006033C6" w:rsidRPr="00F81646" w:rsidRDefault="004C5873" w:rsidP="004C5873">
      <w:pPr>
        <w:ind w:firstLineChars="200" w:firstLine="632"/>
        <w:rPr>
          <w:rFonts w:ascii="仿宋_GB2312" w:hint="eastAsia"/>
          <w:szCs w:val="32"/>
        </w:rPr>
      </w:pPr>
      <w:r w:rsidRPr="00F81646">
        <w:rPr>
          <w:rFonts w:ascii="仿宋_GB2312" w:hint="eastAsia"/>
          <w:szCs w:val="32"/>
        </w:rPr>
        <w:t>本处置预案适用境内外恐怖组织和恐怖分子对漳州市实施恐怖袭击给国家</w:t>
      </w:r>
      <w:r w:rsidRPr="00F81646">
        <w:rPr>
          <w:rFonts w:ascii="仿宋_GB2312" w:hint="eastAsia"/>
          <w:szCs w:val="32"/>
        </w:rPr>
        <w:t>利益、国家安全、社会秩序造成重大危害，反恐怖袭击和紧急情况下，根据应急命令的需要进入应急响应工作状态，主动、快速、有序地组织应急气象保障服务。</w:t>
      </w:r>
    </w:p>
    <w:p w:rsidR="006033C6" w:rsidRPr="00F81646" w:rsidRDefault="004C5873" w:rsidP="004C5873">
      <w:pPr>
        <w:ind w:firstLineChars="200" w:firstLine="632"/>
        <w:rPr>
          <w:rFonts w:ascii="黑体" w:eastAsia="黑体" w:hAnsi="黑体" w:hint="eastAsia"/>
          <w:szCs w:val="32"/>
        </w:rPr>
      </w:pPr>
      <w:r w:rsidRPr="00F81646">
        <w:rPr>
          <w:rFonts w:ascii="黑体" w:eastAsia="黑体" w:hAnsi="黑体" w:hint="eastAsia"/>
          <w:szCs w:val="32"/>
        </w:rPr>
        <w:t>二、基本任务</w:t>
      </w:r>
    </w:p>
    <w:p w:rsidR="006033C6" w:rsidRPr="00F81646" w:rsidRDefault="004C5873" w:rsidP="004C5873">
      <w:pPr>
        <w:ind w:firstLineChars="200" w:firstLine="632"/>
        <w:rPr>
          <w:rFonts w:ascii="仿宋_GB2312" w:hint="eastAsia"/>
          <w:szCs w:val="32"/>
        </w:rPr>
      </w:pPr>
      <w:r w:rsidRPr="00F81646">
        <w:rPr>
          <w:rFonts w:ascii="仿宋_GB2312" w:hint="eastAsia"/>
          <w:szCs w:val="32"/>
        </w:rPr>
        <w:t>应急气象保障服务的主要任务是气象支援，基本任务是：</w:t>
      </w:r>
    </w:p>
    <w:p w:rsidR="006033C6" w:rsidRPr="00F81646" w:rsidRDefault="004C5873" w:rsidP="004C5873">
      <w:pPr>
        <w:ind w:firstLineChars="200" w:firstLine="632"/>
        <w:rPr>
          <w:rFonts w:ascii="仿宋_GB2312" w:hint="eastAsia"/>
          <w:szCs w:val="32"/>
        </w:rPr>
      </w:pPr>
      <w:r w:rsidRPr="00F81646">
        <w:rPr>
          <w:rFonts w:ascii="仿宋_GB2312" w:hint="eastAsia"/>
          <w:szCs w:val="32"/>
        </w:rPr>
        <w:t>1.</w:t>
      </w:r>
      <w:r w:rsidRPr="00F81646">
        <w:rPr>
          <w:rFonts w:ascii="仿宋_GB2312" w:hint="eastAsia"/>
          <w:szCs w:val="32"/>
        </w:rPr>
        <w:t>全面搜集、掌握现场大气特征。</w:t>
      </w:r>
    </w:p>
    <w:p w:rsidR="006033C6" w:rsidRPr="00F81646" w:rsidRDefault="004C5873" w:rsidP="004C5873">
      <w:pPr>
        <w:ind w:firstLineChars="200" w:firstLine="632"/>
        <w:rPr>
          <w:rFonts w:ascii="仿宋_GB2312" w:hint="eastAsia"/>
          <w:szCs w:val="32"/>
        </w:rPr>
      </w:pPr>
      <w:r w:rsidRPr="00F81646">
        <w:rPr>
          <w:rFonts w:ascii="仿宋_GB2312" w:hint="eastAsia"/>
          <w:szCs w:val="32"/>
        </w:rPr>
        <w:t>2.</w:t>
      </w:r>
      <w:r w:rsidRPr="00F81646">
        <w:rPr>
          <w:rFonts w:ascii="仿宋_GB2312" w:hint="eastAsia"/>
          <w:szCs w:val="32"/>
        </w:rPr>
        <w:t>预报预警现场未来大气变化情况。</w:t>
      </w:r>
    </w:p>
    <w:p w:rsidR="006033C6" w:rsidRPr="00F81646" w:rsidRDefault="004C5873" w:rsidP="004C5873">
      <w:pPr>
        <w:ind w:firstLineChars="200" w:firstLine="632"/>
        <w:rPr>
          <w:rFonts w:ascii="仿宋_GB2312" w:hint="eastAsia"/>
          <w:szCs w:val="32"/>
        </w:rPr>
      </w:pPr>
      <w:r w:rsidRPr="00F81646">
        <w:rPr>
          <w:rFonts w:ascii="仿宋_GB2312" w:hint="eastAsia"/>
          <w:szCs w:val="32"/>
        </w:rPr>
        <w:t>3.</w:t>
      </w:r>
      <w:r w:rsidRPr="00F81646">
        <w:rPr>
          <w:rFonts w:ascii="仿宋_GB2312" w:hint="eastAsia"/>
          <w:szCs w:val="32"/>
        </w:rPr>
        <w:t>发挥专业特长，为市反恐指挥部提供专业气象咨询。</w:t>
      </w:r>
    </w:p>
    <w:p w:rsidR="006033C6" w:rsidRPr="00F81646" w:rsidRDefault="004C5873" w:rsidP="004C5873">
      <w:pPr>
        <w:ind w:firstLineChars="200" w:firstLine="632"/>
        <w:rPr>
          <w:rFonts w:ascii="黑体" w:eastAsia="黑体" w:hAnsi="黑体" w:hint="eastAsia"/>
          <w:szCs w:val="32"/>
        </w:rPr>
      </w:pPr>
      <w:r w:rsidRPr="00F81646">
        <w:rPr>
          <w:rFonts w:ascii="黑体" w:eastAsia="黑体" w:hAnsi="黑体" w:hint="eastAsia"/>
          <w:szCs w:val="32"/>
        </w:rPr>
        <w:t>三、工作机构和职责分工</w:t>
      </w:r>
    </w:p>
    <w:p w:rsidR="006033C6" w:rsidRPr="00F81646" w:rsidRDefault="004C5873" w:rsidP="004C5873">
      <w:pPr>
        <w:ind w:firstLineChars="200" w:firstLine="632"/>
        <w:rPr>
          <w:rFonts w:ascii="仿宋_GB2312" w:hint="eastAsia"/>
          <w:szCs w:val="32"/>
        </w:rPr>
      </w:pPr>
      <w:r w:rsidRPr="00F81646">
        <w:rPr>
          <w:rFonts w:ascii="仿宋_GB2312" w:hint="eastAsia"/>
          <w:szCs w:val="32"/>
        </w:rPr>
        <w:t>为加强对气象保障服务反恐工作的组织实施，市气象局成立反恐应急处置气象保障队。反恐应急处置气象保障队伍由指挥组、气象监测保障组、气象预报服务组三部分组成。具体</w:t>
      </w:r>
      <w:r w:rsidRPr="00F81646">
        <w:rPr>
          <w:rFonts w:ascii="仿宋_GB2312" w:hint="eastAsia"/>
          <w:szCs w:val="32"/>
        </w:rPr>
        <w:t>职责如下：</w:t>
      </w:r>
    </w:p>
    <w:p w:rsidR="006033C6" w:rsidRPr="00F81646" w:rsidRDefault="004C5873" w:rsidP="004C5873">
      <w:pPr>
        <w:ind w:firstLineChars="200" w:firstLine="632"/>
        <w:rPr>
          <w:rFonts w:ascii="仿宋_GB2312" w:hint="eastAsia"/>
          <w:szCs w:val="32"/>
        </w:rPr>
      </w:pPr>
      <w:r w:rsidRPr="003D523E">
        <w:rPr>
          <w:rFonts w:ascii="仿宋_GB2312" w:hint="eastAsia"/>
          <w:szCs w:val="32"/>
        </w:rPr>
        <w:t>1.</w:t>
      </w:r>
      <w:r w:rsidRPr="003D523E">
        <w:rPr>
          <w:rFonts w:ascii="仿宋_GB2312" w:hint="eastAsia"/>
          <w:szCs w:val="32"/>
        </w:rPr>
        <w:t>指挥组：</w:t>
      </w:r>
      <w:r w:rsidRPr="00F81646">
        <w:rPr>
          <w:rFonts w:ascii="仿宋_GB2312" w:hint="eastAsia"/>
          <w:szCs w:val="32"/>
        </w:rPr>
        <w:t>负责组织制定应对反恐怖袭击和紧急情况应急处置保障方案，组织实施应急处置工作。一旦收到市反恐办的命令，由指挥长立即宣布启动反恐怖袭击和紧急情况处置预案。</w:t>
      </w:r>
    </w:p>
    <w:p w:rsidR="006033C6" w:rsidRPr="00F81646" w:rsidRDefault="004C5873" w:rsidP="004C5873">
      <w:pPr>
        <w:ind w:firstLineChars="200" w:firstLine="632"/>
        <w:rPr>
          <w:rFonts w:ascii="仿宋_GB2312" w:hint="eastAsia"/>
          <w:szCs w:val="32"/>
        </w:rPr>
      </w:pPr>
      <w:r w:rsidRPr="003D523E">
        <w:rPr>
          <w:rFonts w:ascii="仿宋_GB2312" w:hint="eastAsia"/>
          <w:szCs w:val="32"/>
        </w:rPr>
        <w:t>2.</w:t>
      </w:r>
      <w:r w:rsidRPr="003D523E">
        <w:rPr>
          <w:rFonts w:ascii="仿宋_GB2312" w:hint="eastAsia"/>
          <w:szCs w:val="32"/>
        </w:rPr>
        <w:t>气象监测保障组：</w:t>
      </w:r>
      <w:r w:rsidRPr="00F81646">
        <w:rPr>
          <w:rFonts w:ascii="仿宋_GB2312" w:hint="eastAsia"/>
          <w:szCs w:val="32"/>
        </w:rPr>
        <w:t>负责技术装备保障与信息传输安全，采集事发现场气象观测各种气象数据，为应急处置提供准确数据。</w:t>
      </w:r>
    </w:p>
    <w:p w:rsidR="006033C6" w:rsidRPr="00F81646" w:rsidRDefault="004C5873" w:rsidP="004C5873">
      <w:pPr>
        <w:ind w:firstLineChars="200" w:firstLine="632"/>
        <w:rPr>
          <w:rFonts w:ascii="仿宋_GB2312" w:hint="eastAsia"/>
          <w:szCs w:val="32"/>
        </w:rPr>
      </w:pPr>
      <w:r w:rsidRPr="003D523E">
        <w:rPr>
          <w:rFonts w:ascii="仿宋_GB2312" w:hint="eastAsia"/>
          <w:szCs w:val="32"/>
        </w:rPr>
        <w:t>3.</w:t>
      </w:r>
      <w:r w:rsidRPr="003D523E">
        <w:rPr>
          <w:rFonts w:ascii="仿宋_GB2312" w:hint="eastAsia"/>
          <w:szCs w:val="32"/>
        </w:rPr>
        <w:t>气象预报组：</w:t>
      </w:r>
      <w:r w:rsidRPr="00F81646">
        <w:rPr>
          <w:rFonts w:ascii="仿宋_GB2312" w:hint="eastAsia"/>
          <w:szCs w:val="32"/>
        </w:rPr>
        <w:t>负责提供准确的预报和相关应急服务产品，</w:t>
      </w:r>
      <w:r w:rsidRPr="00F81646">
        <w:rPr>
          <w:rFonts w:ascii="仿宋_GB2312" w:hint="eastAsia"/>
          <w:szCs w:val="32"/>
        </w:rPr>
        <w:lastRenderedPageBreak/>
        <w:t>为指挥部处置决策提供科学依据。</w:t>
      </w:r>
    </w:p>
    <w:p w:rsidR="006033C6" w:rsidRPr="00F81646" w:rsidRDefault="004C5873" w:rsidP="004C5873">
      <w:pPr>
        <w:ind w:firstLineChars="200" w:firstLine="632"/>
        <w:rPr>
          <w:rFonts w:ascii="黑体" w:eastAsia="黑体" w:hAnsi="黑体" w:hint="eastAsia"/>
          <w:szCs w:val="32"/>
        </w:rPr>
      </w:pPr>
      <w:r w:rsidRPr="00F81646">
        <w:rPr>
          <w:rFonts w:ascii="黑体" w:eastAsia="黑体" w:hAnsi="黑体" w:hint="eastAsia"/>
          <w:szCs w:val="32"/>
        </w:rPr>
        <w:t>四、反恐应急处置气象保障队伍组成</w:t>
      </w:r>
    </w:p>
    <w:p w:rsidR="006033C6" w:rsidRPr="006033C6" w:rsidRDefault="004C5873" w:rsidP="004C5873">
      <w:pPr>
        <w:ind w:firstLineChars="200" w:firstLine="632"/>
        <w:rPr>
          <w:rFonts w:ascii="楷体_GB2312" w:eastAsia="楷体_GB2312" w:hint="eastAsia"/>
          <w:szCs w:val="32"/>
        </w:rPr>
      </w:pPr>
      <w:r w:rsidRPr="006033C6">
        <w:rPr>
          <w:rFonts w:ascii="楷体_GB2312" w:eastAsia="楷体_GB2312" w:hint="eastAsia"/>
          <w:szCs w:val="32"/>
        </w:rPr>
        <w:t>（一）指挥组</w:t>
      </w:r>
    </w:p>
    <w:p w:rsidR="006033C6" w:rsidRPr="00F81646" w:rsidRDefault="004C5873" w:rsidP="004C5873">
      <w:pPr>
        <w:ind w:firstLineChars="200" w:firstLine="632"/>
        <w:rPr>
          <w:rFonts w:ascii="仿宋_GB2312" w:hint="eastAsia"/>
          <w:szCs w:val="32"/>
        </w:rPr>
      </w:pPr>
      <w:r w:rsidRPr="00F81646">
        <w:rPr>
          <w:rFonts w:ascii="仿宋_GB2312" w:hint="eastAsia"/>
          <w:szCs w:val="32"/>
        </w:rPr>
        <w:t>指</w:t>
      </w:r>
      <w:r w:rsidRPr="00F81646">
        <w:rPr>
          <w:rFonts w:ascii="仿宋_GB2312" w:hint="eastAsia"/>
          <w:szCs w:val="32"/>
        </w:rPr>
        <w:t xml:space="preserve">  </w:t>
      </w:r>
      <w:r w:rsidRPr="00F81646">
        <w:rPr>
          <w:rFonts w:ascii="仿宋_GB2312" w:hint="eastAsia"/>
          <w:szCs w:val="32"/>
        </w:rPr>
        <w:t>挥：市局分管业务副局长</w:t>
      </w:r>
    </w:p>
    <w:p w:rsidR="006033C6" w:rsidRPr="00F81646" w:rsidRDefault="004C5873" w:rsidP="004C5873">
      <w:pPr>
        <w:ind w:firstLineChars="200" w:firstLine="632"/>
        <w:rPr>
          <w:rFonts w:ascii="仿宋_GB2312" w:hint="eastAsia"/>
          <w:szCs w:val="32"/>
        </w:rPr>
      </w:pPr>
      <w:r w:rsidRPr="00F81646">
        <w:rPr>
          <w:rFonts w:ascii="仿宋_GB2312" w:hint="eastAsia"/>
          <w:szCs w:val="32"/>
        </w:rPr>
        <w:t>副指挥：市局应急办主任、市局业务科科长、市信保中心主任、市气</w:t>
      </w:r>
      <w:r w:rsidRPr="00F81646">
        <w:rPr>
          <w:rFonts w:ascii="仿宋_GB2312" w:hint="eastAsia"/>
          <w:szCs w:val="32"/>
        </w:rPr>
        <w:t>象台台长</w:t>
      </w:r>
    </w:p>
    <w:p w:rsidR="006033C6" w:rsidRPr="006033C6" w:rsidRDefault="004C5873" w:rsidP="004C5873">
      <w:pPr>
        <w:ind w:firstLineChars="200" w:firstLine="632"/>
        <w:rPr>
          <w:rFonts w:ascii="楷体_GB2312" w:eastAsia="楷体_GB2312" w:hint="eastAsia"/>
          <w:szCs w:val="32"/>
        </w:rPr>
      </w:pPr>
      <w:r w:rsidRPr="006033C6">
        <w:rPr>
          <w:rFonts w:ascii="楷体_GB2312" w:eastAsia="楷体_GB2312" w:hint="eastAsia"/>
          <w:szCs w:val="32"/>
        </w:rPr>
        <w:t>（二）气象监测保障组</w:t>
      </w:r>
    </w:p>
    <w:p w:rsidR="006033C6" w:rsidRPr="00F81646" w:rsidRDefault="004C5873" w:rsidP="004C5873">
      <w:pPr>
        <w:ind w:firstLineChars="200" w:firstLine="632"/>
        <w:rPr>
          <w:rFonts w:ascii="仿宋_GB2312" w:hint="eastAsia"/>
          <w:szCs w:val="32"/>
        </w:rPr>
      </w:pPr>
      <w:r w:rsidRPr="00F81646">
        <w:rPr>
          <w:rFonts w:ascii="仿宋_GB2312" w:hint="eastAsia"/>
          <w:szCs w:val="32"/>
        </w:rPr>
        <w:t>成员：李良宗</w:t>
      </w:r>
      <w:r w:rsidRPr="00F81646">
        <w:rPr>
          <w:rFonts w:ascii="仿宋_GB2312" w:hint="eastAsia"/>
          <w:szCs w:val="32"/>
        </w:rPr>
        <w:t xml:space="preserve">  </w:t>
      </w:r>
      <w:r w:rsidRPr="00F81646">
        <w:rPr>
          <w:rFonts w:ascii="仿宋_GB2312" w:hint="eastAsia"/>
          <w:szCs w:val="32"/>
        </w:rPr>
        <w:t>陈斌源</w:t>
      </w:r>
      <w:r w:rsidRPr="00F81646">
        <w:rPr>
          <w:rFonts w:ascii="仿宋_GB2312" w:hint="eastAsia"/>
          <w:szCs w:val="32"/>
        </w:rPr>
        <w:t xml:space="preserve">  </w:t>
      </w:r>
      <w:r w:rsidRPr="00F81646">
        <w:rPr>
          <w:rFonts w:ascii="仿宋_GB2312" w:hint="eastAsia"/>
          <w:szCs w:val="32"/>
        </w:rPr>
        <w:t>纪立恒</w:t>
      </w:r>
      <w:r w:rsidRPr="00F81646">
        <w:rPr>
          <w:rFonts w:ascii="仿宋_GB2312" w:hint="eastAsia"/>
          <w:szCs w:val="32"/>
        </w:rPr>
        <w:t xml:space="preserve">  </w:t>
      </w:r>
      <w:r w:rsidRPr="00F81646">
        <w:rPr>
          <w:rFonts w:ascii="仿宋_GB2312" w:hint="eastAsia"/>
          <w:szCs w:val="32"/>
        </w:rPr>
        <w:t>郑栋栋</w:t>
      </w:r>
      <w:r w:rsidRPr="00F81646">
        <w:rPr>
          <w:rFonts w:ascii="仿宋_GB2312" w:hint="eastAsia"/>
          <w:szCs w:val="32"/>
        </w:rPr>
        <w:t xml:space="preserve">  </w:t>
      </w:r>
      <w:r w:rsidRPr="00F81646">
        <w:rPr>
          <w:rFonts w:ascii="仿宋_GB2312" w:hint="eastAsia"/>
          <w:szCs w:val="32"/>
        </w:rPr>
        <w:t>姜陈威</w:t>
      </w:r>
      <w:r w:rsidRPr="00F81646">
        <w:rPr>
          <w:rFonts w:ascii="仿宋_GB2312" w:hint="eastAsia"/>
          <w:szCs w:val="32"/>
        </w:rPr>
        <w:t xml:space="preserve">  </w:t>
      </w:r>
      <w:r w:rsidRPr="00F81646">
        <w:rPr>
          <w:rFonts w:ascii="仿宋_GB2312" w:hint="eastAsia"/>
          <w:szCs w:val="32"/>
        </w:rPr>
        <w:t>曹冬华</w:t>
      </w:r>
    </w:p>
    <w:p w:rsidR="006033C6" w:rsidRPr="006033C6" w:rsidRDefault="004C5873" w:rsidP="004C5873">
      <w:pPr>
        <w:ind w:firstLineChars="200" w:firstLine="632"/>
        <w:rPr>
          <w:rFonts w:ascii="楷体_GB2312" w:eastAsia="楷体_GB2312" w:hint="eastAsia"/>
          <w:szCs w:val="32"/>
        </w:rPr>
      </w:pPr>
      <w:r w:rsidRPr="006033C6">
        <w:rPr>
          <w:rFonts w:ascii="楷体_GB2312" w:eastAsia="楷体_GB2312" w:hint="eastAsia"/>
          <w:szCs w:val="32"/>
        </w:rPr>
        <w:t>（三）气象预报服务组</w:t>
      </w:r>
    </w:p>
    <w:p w:rsidR="006033C6" w:rsidRPr="00F81646" w:rsidRDefault="004C5873" w:rsidP="004C5873">
      <w:pPr>
        <w:ind w:firstLineChars="200" w:firstLine="632"/>
        <w:rPr>
          <w:rFonts w:ascii="仿宋_GB2312" w:hint="eastAsia"/>
          <w:szCs w:val="32"/>
        </w:rPr>
      </w:pPr>
      <w:r w:rsidRPr="00F81646">
        <w:rPr>
          <w:rFonts w:ascii="仿宋_GB2312" w:hint="eastAsia"/>
          <w:szCs w:val="32"/>
        </w:rPr>
        <w:t>成员：陈艺娜</w:t>
      </w:r>
      <w:r w:rsidRPr="00F81646">
        <w:rPr>
          <w:rFonts w:ascii="仿宋_GB2312" w:hint="eastAsia"/>
          <w:szCs w:val="32"/>
        </w:rPr>
        <w:t xml:space="preserve">  </w:t>
      </w:r>
      <w:r w:rsidRPr="00F81646">
        <w:rPr>
          <w:rFonts w:ascii="仿宋_GB2312" w:hint="eastAsia"/>
          <w:szCs w:val="32"/>
        </w:rPr>
        <w:t>洪晓湘</w:t>
      </w:r>
      <w:r w:rsidRPr="00F81646">
        <w:rPr>
          <w:rFonts w:ascii="仿宋_GB2312" w:hint="eastAsia"/>
          <w:szCs w:val="32"/>
        </w:rPr>
        <w:t xml:space="preserve">  </w:t>
      </w:r>
      <w:r w:rsidRPr="00F81646">
        <w:rPr>
          <w:rFonts w:ascii="仿宋_GB2312" w:hint="eastAsia"/>
          <w:szCs w:val="32"/>
        </w:rPr>
        <w:t>陈锦鹏</w:t>
      </w:r>
      <w:r w:rsidRPr="00F81646">
        <w:rPr>
          <w:rFonts w:ascii="仿宋_GB2312" w:hint="eastAsia"/>
          <w:szCs w:val="32"/>
        </w:rPr>
        <w:t xml:space="preserve">  </w:t>
      </w:r>
      <w:r w:rsidRPr="00F81646">
        <w:rPr>
          <w:rFonts w:ascii="仿宋_GB2312" w:hint="eastAsia"/>
          <w:szCs w:val="32"/>
        </w:rPr>
        <w:t>庄毅斌</w:t>
      </w:r>
    </w:p>
    <w:p w:rsidR="006033C6" w:rsidRPr="00F81646" w:rsidRDefault="004C5873" w:rsidP="004C5873">
      <w:pPr>
        <w:ind w:firstLineChars="200" w:firstLine="632"/>
        <w:rPr>
          <w:rFonts w:ascii="黑体" w:eastAsia="黑体" w:hAnsi="黑体" w:hint="eastAsia"/>
          <w:szCs w:val="32"/>
        </w:rPr>
      </w:pPr>
      <w:r w:rsidRPr="00F81646">
        <w:rPr>
          <w:rFonts w:ascii="黑体" w:eastAsia="黑体" w:hAnsi="黑体" w:hint="eastAsia"/>
          <w:szCs w:val="32"/>
        </w:rPr>
        <w:t>五、处置程序和措施</w:t>
      </w:r>
    </w:p>
    <w:p w:rsidR="006033C6" w:rsidRPr="00F81646" w:rsidRDefault="004C5873" w:rsidP="004C5873">
      <w:pPr>
        <w:ind w:firstLineChars="200" w:firstLine="632"/>
        <w:rPr>
          <w:rFonts w:ascii="仿宋_GB2312" w:hint="eastAsia"/>
          <w:szCs w:val="32"/>
        </w:rPr>
      </w:pPr>
      <w:r w:rsidRPr="00F81646">
        <w:rPr>
          <w:rFonts w:ascii="仿宋_GB2312" w:hint="eastAsia"/>
          <w:szCs w:val="32"/>
        </w:rPr>
        <w:t>根据应急命令的需要进入应急响应工作状态后，市气象局反恐应急处置气象保障队在市反恐指挥部的领导、指挥下，迅速开展应急处置行动，整个处置行动分为启动、实施和终止三个阶段。</w:t>
      </w:r>
    </w:p>
    <w:p w:rsidR="006033C6" w:rsidRPr="006033C6" w:rsidRDefault="004C5873" w:rsidP="004C5873">
      <w:pPr>
        <w:ind w:firstLineChars="200" w:firstLine="632"/>
        <w:rPr>
          <w:rFonts w:ascii="楷体_GB2312" w:eastAsia="楷体_GB2312" w:hint="eastAsia"/>
          <w:szCs w:val="32"/>
        </w:rPr>
      </w:pPr>
      <w:r w:rsidRPr="006033C6">
        <w:rPr>
          <w:rFonts w:ascii="楷体_GB2312" w:eastAsia="楷体_GB2312" w:hint="eastAsia"/>
          <w:szCs w:val="32"/>
        </w:rPr>
        <w:t>（一）</w:t>
      </w:r>
      <w:r w:rsidRPr="006033C6">
        <w:rPr>
          <w:rFonts w:ascii="楷体_GB2312" w:eastAsia="楷体_GB2312" w:hint="eastAsia"/>
          <w:szCs w:val="32"/>
        </w:rPr>
        <w:t>启动阶段</w:t>
      </w:r>
    </w:p>
    <w:p w:rsidR="006033C6" w:rsidRPr="00F81646" w:rsidRDefault="004C5873" w:rsidP="004C5873">
      <w:pPr>
        <w:ind w:firstLineChars="200" w:firstLine="632"/>
        <w:rPr>
          <w:rFonts w:ascii="仿宋_GB2312" w:hint="eastAsia"/>
          <w:szCs w:val="32"/>
        </w:rPr>
      </w:pPr>
      <w:r w:rsidRPr="00F81646">
        <w:rPr>
          <w:rFonts w:ascii="仿宋_GB2312" w:hint="eastAsia"/>
          <w:szCs w:val="32"/>
        </w:rPr>
        <w:t>集合应急小分队，携带监测设备及预报预警设备赶赴事发现场。</w:t>
      </w:r>
    </w:p>
    <w:p w:rsidR="006033C6" w:rsidRPr="006033C6" w:rsidRDefault="004C5873" w:rsidP="004C5873">
      <w:pPr>
        <w:ind w:firstLineChars="200" w:firstLine="632"/>
        <w:rPr>
          <w:rFonts w:ascii="楷体_GB2312" w:eastAsia="楷体_GB2312" w:hint="eastAsia"/>
          <w:szCs w:val="32"/>
        </w:rPr>
      </w:pPr>
      <w:r w:rsidRPr="006033C6">
        <w:rPr>
          <w:rFonts w:ascii="楷体_GB2312" w:eastAsia="楷体_GB2312" w:hint="eastAsia"/>
          <w:szCs w:val="32"/>
        </w:rPr>
        <w:t>（二）</w:t>
      </w:r>
      <w:r w:rsidRPr="006033C6">
        <w:rPr>
          <w:rFonts w:ascii="楷体_GB2312" w:eastAsia="楷体_GB2312" w:hint="eastAsia"/>
          <w:szCs w:val="32"/>
        </w:rPr>
        <w:t>实施阶段</w:t>
      </w:r>
    </w:p>
    <w:p w:rsidR="006033C6" w:rsidRPr="00F81646" w:rsidRDefault="004C5873" w:rsidP="004C5873">
      <w:pPr>
        <w:ind w:firstLineChars="200" w:firstLine="632"/>
        <w:rPr>
          <w:rFonts w:ascii="仿宋_GB2312" w:hint="eastAsia"/>
          <w:szCs w:val="32"/>
        </w:rPr>
      </w:pPr>
      <w:r w:rsidRPr="00F81646">
        <w:rPr>
          <w:rFonts w:ascii="仿宋_GB2312" w:hint="eastAsia"/>
          <w:szCs w:val="32"/>
        </w:rPr>
        <w:t>架设监测、预报、预警设备，开展现场观测和预报预警工作。</w:t>
      </w:r>
    </w:p>
    <w:p w:rsidR="006033C6" w:rsidRPr="006033C6" w:rsidRDefault="004C5873" w:rsidP="004C5873">
      <w:pPr>
        <w:ind w:firstLineChars="200" w:firstLine="632"/>
        <w:rPr>
          <w:rFonts w:ascii="楷体_GB2312" w:eastAsia="楷体_GB2312" w:hint="eastAsia"/>
          <w:szCs w:val="32"/>
        </w:rPr>
      </w:pPr>
      <w:r w:rsidRPr="006033C6">
        <w:rPr>
          <w:rFonts w:ascii="楷体_GB2312" w:eastAsia="楷体_GB2312" w:hint="eastAsia"/>
          <w:szCs w:val="32"/>
        </w:rPr>
        <w:t>（三）</w:t>
      </w:r>
      <w:r w:rsidRPr="006033C6">
        <w:rPr>
          <w:rFonts w:ascii="楷体_GB2312" w:eastAsia="楷体_GB2312" w:hint="eastAsia"/>
          <w:szCs w:val="32"/>
        </w:rPr>
        <w:t>终止阶段</w:t>
      </w:r>
    </w:p>
    <w:p w:rsidR="006033C6" w:rsidRPr="00F81646" w:rsidRDefault="004C5873" w:rsidP="004C5873">
      <w:pPr>
        <w:ind w:firstLineChars="200" w:firstLine="632"/>
        <w:rPr>
          <w:rFonts w:ascii="仿宋_GB2312" w:hint="eastAsia"/>
          <w:szCs w:val="32"/>
        </w:rPr>
      </w:pPr>
      <w:r w:rsidRPr="00F81646">
        <w:rPr>
          <w:rFonts w:ascii="仿宋_GB2312" w:hint="eastAsia"/>
          <w:szCs w:val="32"/>
        </w:rPr>
        <w:t>应急处置完毕，根据市反恐办的命令，撤出事发地点。</w:t>
      </w:r>
    </w:p>
    <w:p w:rsidR="006033C6" w:rsidRPr="00F81646" w:rsidRDefault="004C5873" w:rsidP="004C5873">
      <w:pPr>
        <w:ind w:firstLineChars="200" w:firstLine="632"/>
        <w:rPr>
          <w:rFonts w:ascii="黑体" w:eastAsia="黑体" w:hAnsi="黑体" w:hint="eastAsia"/>
          <w:szCs w:val="32"/>
        </w:rPr>
      </w:pPr>
      <w:r w:rsidRPr="00F81646">
        <w:rPr>
          <w:rFonts w:ascii="黑体" w:eastAsia="黑体" w:hAnsi="黑体" w:hint="eastAsia"/>
          <w:szCs w:val="32"/>
        </w:rPr>
        <w:t>六、处置工作保障</w:t>
      </w:r>
    </w:p>
    <w:p w:rsidR="006033C6" w:rsidRPr="00F81646" w:rsidRDefault="004C5873" w:rsidP="004C5873">
      <w:pPr>
        <w:ind w:firstLineChars="200" w:firstLine="632"/>
        <w:rPr>
          <w:rFonts w:ascii="仿宋_GB2312" w:hint="eastAsia"/>
          <w:szCs w:val="32"/>
        </w:rPr>
      </w:pPr>
      <w:r w:rsidRPr="00F81646">
        <w:rPr>
          <w:rFonts w:ascii="仿宋_GB2312" w:hint="eastAsia"/>
          <w:szCs w:val="32"/>
        </w:rPr>
        <w:lastRenderedPageBreak/>
        <w:t>市气象局反恐应急处置气象保障队伍要按照各小组职能分工做好反恐怖和紧急情况应急准备，强化日常工作，为参与处置大规模恐怖袭击和紧急情况事件提供可靠的保障。</w:t>
      </w:r>
    </w:p>
    <w:p w:rsidR="006033C6" w:rsidRPr="006033C6" w:rsidRDefault="004C5873" w:rsidP="004C5873">
      <w:pPr>
        <w:ind w:firstLineChars="200" w:firstLine="632"/>
        <w:rPr>
          <w:rFonts w:ascii="楷体_GB2312" w:eastAsia="楷体_GB2312" w:hint="eastAsia"/>
          <w:szCs w:val="32"/>
        </w:rPr>
      </w:pPr>
      <w:r w:rsidRPr="006033C6">
        <w:rPr>
          <w:rFonts w:ascii="楷体_GB2312" w:eastAsia="楷体_GB2312" w:hint="eastAsia"/>
          <w:szCs w:val="32"/>
        </w:rPr>
        <w:t>（一）</w:t>
      </w:r>
      <w:r w:rsidRPr="006033C6">
        <w:rPr>
          <w:rFonts w:ascii="楷体_GB2312" w:eastAsia="楷体_GB2312" w:hint="eastAsia"/>
          <w:szCs w:val="32"/>
        </w:rPr>
        <w:t>专业应急队伍的建设和培训</w:t>
      </w:r>
    </w:p>
    <w:p w:rsidR="006033C6" w:rsidRPr="00F81646" w:rsidRDefault="004C5873" w:rsidP="004C5873">
      <w:pPr>
        <w:ind w:firstLineChars="200" w:firstLine="632"/>
        <w:rPr>
          <w:rFonts w:ascii="仿宋_GB2312" w:hint="eastAsia"/>
          <w:szCs w:val="32"/>
        </w:rPr>
      </w:pPr>
      <w:r w:rsidRPr="00F81646">
        <w:rPr>
          <w:rFonts w:ascii="仿宋_GB2312" w:hint="eastAsia"/>
          <w:szCs w:val="32"/>
        </w:rPr>
        <w:t>要加强专业应急队伍的建设，确保人员素质，重点加强气象监测保障员、气象监测员、气象预报人员应急处置工作的业务培训，使他们在紧急事件发生时能拉得出、用得上。</w:t>
      </w:r>
    </w:p>
    <w:p w:rsidR="006033C6" w:rsidRPr="006033C6" w:rsidRDefault="004C5873" w:rsidP="004C5873">
      <w:pPr>
        <w:ind w:firstLineChars="200" w:firstLine="632"/>
        <w:rPr>
          <w:rFonts w:ascii="楷体_GB2312" w:eastAsia="楷体_GB2312" w:hint="eastAsia"/>
          <w:szCs w:val="32"/>
        </w:rPr>
      </w:pPr>
      <w:r w:rsidRPr="006033C6">
        <w:rPr>
          <w:rFonts w:ascii="楷体_GB2312" w:eastAsia="楷体_GB2312" w:hint="eastAsia"/>
          <w:szCs w:val="32"/>
        </w:rPr>
        <w:t>（</w:t>
      </w:r>
      <w:r>
        <w:rPr>
          <w:rFonts w:ascii="楷体_GB2312" w:eastAsia="楷体_GB2312" w:hint="eastAsia"/>
          <w:szCs w:val="32"/>
        </w:rPr>
        <w:t>二</w:t>
      </w:r>
      <w:r w:rsidRPr="006033C6">
        <w:rPr>
          <w:rFonts w:ascii="楷体_GB2312" w:eastAsia="楷体_GB2312" w:hint="eastAsia"/>
          <w:szCs w:val="32"/>
        </w:rPr>
        <w:t>）</w:t>
      </w:r>
      <w:r w:rsidRPr="006033C6">
        <w:rPr>
          <w:rFonts w:ascii="楷体_GB2312" w:eastAsia="楷体_GB2312" w:hint="eastAsia"/>
          <w:szCs w:val="32"/>
        </w:rPr>
        <w:t>装备建设和物资准备</w:t>
      </w:r>
    </w:p>
    <w:p w:rsidR="006033C6" w:rsidRPr="00F81646" w:rsidRDefault="004C5873" w:rsidP="004C5873">
      <w:pPr>
        <w:ind w:firstLineChars="200" w:firstLine="632"/>
        <w:rPr>
          <w:rFonts w:ascii="仿宋_GB2312" w:hint="eastAsia"/>
          <w:szCs w:val="32"/>
        </w:rPr>
      </w:pPr>
      <w:r w:rsidRPr="00F81646">
        <w:rPr>
          <w:rFonts w:ascii="仿宋_GB2312" w:hint="eastAsia"/>
          <w:szCs w:val="32"/>
        </w:rPr>
        <w:t>气象观测、网络通讯、预报服务、后勤保障要配备必要的装备和必要的物资，以保证应急处</w:t>
      </w:r>
      <w:r w:rsidRPr="00F81646">
        <w:rPr>
          <w:rFonts w:ascii="仿宋_GB2312" w:hint="eastAsia"/>
          <w:szCs w:val="32"/>
        </w:rPr>
        <w:t>置工作有序开展。</w:t>
      </w:r>
    </w:p>
    <w:p w:rsidR="006033C6" w:rsidRPr="006033C6" w:rsidRDefault="004C5873" w:rsidP="004C5873">
      <w:pPr>
        <w:ind w:firstLineChars="200" w:firstLine="632"/>
        <w:rPr>
          <w:rFonts w:ascii="楷体_GB2312" w:eastAsia="楷体_GB2312" w:hint="eastAsia"/>
          <w:szCs w:val="32"/>
        </w:rPr>
      </w:pPr>
      <w:r w:rsidRPr="006033C6">
        <w:rPr>
          <w:rFonts w:ascii="楷体_GB2312" w:eastAsia="楷体_GB2312" w:hint="eastAsia"/>
          <w:szCs w:val="32"/>
        </w:rPr>
        <w:t>（</w:t>
      </w:r>
      <w:r>
        <w:rPr>
          <w:rFonts w:ascii="楷体_GB2312" w:eastAsia="楷体_GB2312" w:hint="eastAsia"/>
          <w:szCs w:val="32"/>
        </w:rPr>
        <w:t>三</w:t>
      </w:r>
      <w:r w:rsidRPr="006033C6">
        <w:rPr>
          <w:rFonts w:ascii="楷体_GB2312" w:eastAsia="楷体_GB2312" w:hint="eastAsia"/>
          <w:szCs w:val="32"/>
        </w:rPr>
        <w:t>）</w:t>
      </w:r>
      <w:r w:rsidRPr="006033C6">
        <w:rPr>
          <w:rFonts w:ascii="楷体_GB2312" w:eastAsia="楷体_GB2312" w:hint="eastAsia"/>
          <w:szCs w:val="32"/>
        </w:rPr>
        <w:t>经费保障</w:t>
      </w:r>
    </w:p>
    <w:p w:rsidR="006033C6" w:rsidRPr="00F81646" w:rsidRDefault="004C5873" w:rsidP="004C5873">
      <w:pPr>
        <w:ind w:firstLineChars="200" w:firstLine="632"/>
        <w:rPr>
          <w:rFonts w:ascii="仿宋_GB2312" w:hint="eastAsia"/>
          <w:szCs w:val="32"/>
        </w:rPr>
      </w:pPr>
      <w:r w:rsidRPr="00F81646">
        <w:rPr>
          <w:rFonts w:ascii="仿宋_GB2312" w:hint="eastAsia"/>
          <w:szCs w:val="32"/>
        </w:rPr>
        <w:t>漳州市气象部门要争取将反恐怖和紧急情况处置经费列入财政预算，以确保应急处置工作的实施。</w:t>
      </w:r>
    </w:p>
    <w:p w:rsidR="006033C6" w:rsidRPr="006033C6" w:rsidRDefault="004C5873" w:rsidP="004C5873">
      <w:pPr>
        <w:ind w:firstLineChars="200" w:firstLine="632"/>
        <w:rPr>
          <w:rFonts w:ascii="楷体_GB2312" w:eastAsia="楷体_GB2312" w:hint="eastAsia"/>
          <w:szCs w:val="32"/>
        </w:rPr>
      </w:pPr>
      <w:r w:rsidRPr="006033C6">
        <w:rPr>
          <w:rFonts w:ascii="楷体_GB2312" w:eastAsia="楷体_GB2312" w:hint="eastAsia"/>
          <w:szCs w:val="32"/>
        </w:rPr>
        <w:t>（</w:t>
      </w:r>
      <w:r>
        <w:rPr>
          <w:rFonts w:ascii="楷体_GB2312" w:eastAsia="楷体_GB2312" w:hint="eastAsia"/>
          <w:szCs w:val="32"/>
        </w:rPr>
        <w:t>四</w:t>
      </w:r>
      <w:r w:rsidRPr="006033C6">
        <w:rPr>
          <w:rFonts w:ascii="楷体_GB2312" w:eastAsia="楷体_GB2312" w:hint="eastAsia"/>
          <w:szCs w:val="32"/>
        </w:rPr>
        <w:t>）</w:t>
      </w:r>
      <w:r w:rsidRPr="006033C6">
        <w:rPr>
          <w:rFonts w:ascii="楷体_GB2312" w:eastAsia="楷体_GB2312" w:hint="eastAsia"/>
          <w:szCs w:val="32"/>
        </w:rPr>
        <w:t>制定具体预案和培训演练</w:t>
      </w:r>
    </w:p>
    <w:p w:rsidR="006033C6" w:rsidRPr="00F81646" w:rsidRDefault="004C5873" w:rsidP="004C5873">
      <w:pPr>
        <w:ind w:firstLineChars="200" w:firstLine="632"/>
        <w:rPr>
          <w:rFonts w:ascii="仿宋_GB2312" w:hint="eastAsia"/>
          <w:szCs w:val="32"/>
        </w:rPr>
      </w:pPr>
      <w:r w:rsidRPr="00F81646">
        <w:rPr>
          <w:rFonts w:ascii="仿宋_GB2312" w:hint="eastAsia"/>
          <w:szCs w:val="32"/>
        </w:rPr>
        <w:t>市气象局反恐应急处置气象保障队伍要按照本预案，结合当地实际情况，适时进行演练，提高处置人员素质，增强反恐实战能力。</w:t>
      </w:r>
    </w:p>
    <w:p w:rsidR="008B5821" w:rsidRPr="00BD57A1" w:rsidRDefault="004C5873" w:rsidP="004C5873">
      <w:pPr>
        <w:ind w:firstLineChars="200" w:firstLine="632"/>
        <w:rPr>
          <w:rFonts w:ascii="仿宋_GB2312" w:hint="eastAsia"/>
          <w:b/>
          <w:szCs w:val="32"/>
        </w:rPr>
      </w:pPr>
      <w:r w:rsidRPr="007C21F0">
        <w:rPr>
          <w:rFonts w:ascii="仿宋_GB2312" w:hint="eastAsia"/>
          <w:szCs w:val="32"/>
        </w:rPr>
        <w:t>本预案自发布之日起实行</w:t>
      </w:r>
      <w:r>
        <w:rPr>
          <w:rFonts w:ascii="仿宋_GB2312" w:hint="eastAsia"/>
          <w:szCs w:val="32"/>
        </w:rPr>
        <w:t>。</w:t>
      </w:r>
    </w:p>
    <w:p w:rsidR="00903447" w:rsidRDefault="004C5873" w:rsidP="00BD57A1">
      <w:pPr>
        <w:snapToGrid w:val="0"/>
        <w:spacing w:line="400" w:lineRule="exact"/>
        <w:ind w:right="9316"/>
        <w:jc w:val="right"/>
        <w:rPr>
          <w:rFonts w:ascii="黑体" w:eastAsia="黑体" w:hint="eastAsia"/>
          <w:spacing w:val="-6"/>
        </w:rPr>
      </w:pPr>
      <w:r>
        <w:rPr>
          <w:rFonts w:ascii="仿宋_GB2312"/>
          <w:spacing w:val="-6"/>
          <w:sz w:val="20"/>
          <w:lang w:val="en-US" w:eastAsia="zh-CN"/>
        </w:rPr>
        <w:pict>
          <v:line id="_x0000_s1031" style="position:absolute;left:0;text-align:left;z-index:251652608;mso-position-horizontal-relative:margin;mso-position-vertical-relative:page" from="-1.2pt,712pt" to="441pt,712pt" strokeweight=".6pt">
            <w10:wrap type="topAndBottom" anchorx="margin" anchory="page"/>
          </v:line>
        </w:pict>
      </w:r>
      <w:r>
        <w:rPr>
          <w:rFonts w:ascii="仿宋_GB2312"/>
          <w:spacing w:val="-6"/>
          <w:sz w:val="20"/>
          <w:lang w:val="en-US" w:eastAsia="zh-CN"/>
        </w:rPr>
        <w:pict>
          <v:shape id="_x0000_s1032" type="#_x0000_t202" style="position:absolute;left:0;text-align:left;margin-left:244.9pt;margin-top:712.55pt;width:189.6pt;height:28.35pt;z-index:251660800;mso-position-vertical-relative:page" filled="f" stroked="f">
            <v:textbox inset="0,0,0,0">
              <w:txbxContent>
                <w:p w:rsidR="00F734F6" w:rsidRDefault="004C5873" w:rsidP="00EF5792">
                  <w:pPr>
                    <w:tabs>
                      <w:tab w:val="left" w:pos="8460"/>
                    </w:tabs>
                    <w:wordWrap w:val="0"/>
                    <w:spacing w:line="500" w:lineRule="exact"/>
                    <w:jc w:val="right"/>
                    <w:rPr>
                      <w:sz w:val="28"/>
                      <w:szCs w:val="28"/>
                    </w:rPr>
                  </w:pPr>
                  <w:bookmarkStart w:id="11" w:name="印发日期"/>
                  <w:bookmarkEnd w:id="11"/>
                  <w:r>
                    <w:rPr>
                      <w:rFonts w:ascii="仿宋_GB2312" w:hint="eastAsia"/>
                      <w:sz w:val="28"/>
                      <w:szCs w:val="28"/>
                    </w:rPr>
                    <w:t>2020</w:t>
                  </w:r>
                  <w:r>
                    <w:rPr>
                      <w:rFonts w:ascii="仿宋_GB2312" w:hint="eastAsia"/>
                      <w:sz w:val="28"/>
                      <w:szCs w:val="28"/>
                    </w:rPr>
                    <w:t>年</w:t>
                  </w:r>
                  <w:r>
                    <w:rPr>
                      <w:rFonts w:ascii="仿宋_GB2312" w:hint="eastAsia"/>
                      <w:sz w:val="28"/>
                      <w:szCs w:val="28"/>
                    </w:rPr>
                    <w:t>9</w:t>
                  </w:r>
                  <w:r>
                    <w:rPr>
                      <w:rFonts w:ascii="仿宋_GB2312" w:hint="eastAsia"/>
                      <w:sz w:val="28"/>
                      <w:szCs w:val="28"/>
                    </w:rPr>
                    <w:t>月</w:t>
                  </w:r>
                  <w:r>
                    <w:rPr>
                      <w:rFonts w:ascii="仿宋_GB2312" w:hint="eastAsia"/>
                      <w:sz w:val="28"/>
                      <w:szCs w:val="28"/>
                    </w:rPr>
                    <w:t>29</w:t>
                  </w:r>
                  <w:r>
                    <w:rPr>
                      <w:rFonts w:ascii="仿宋_GB2312" w:hint="eastAsia"/>
                      <w:sz w:val="28"/>
                      <w:szCs w:val="28"/>
                    </w:rPr>
                    <w:t>日</w:t>
                  </w:r>
                  <w:r w:rsidRPr="003407CD">
                    <w:rPr>
                      <w:rFonts w:ascii="仿宋_GB2312" w:hint="eastAsia"/>
                      <w:sz w:val="28"/>
                      <w:szCs w:val="28"/>
                    </w:rPr>
                    <w:t>印</w:t>
                  </w:r>
                  <w:r>
                    <w:rPr>
                      <w:rFonts w:ascii="仿宋_GB2312" w:hint="eastAsia"/>
                      <w:sz w:val="28"/>
                      <w:szCs w:val="28"/>
                    </w:rPr>
                    <w:t>发</w:t>
                  </w:r>
                  <w:r>
                    <w:rPr>
                      <w:rFonts w:ascii="仿宋_GB2312" w:hint="eastAsia"/>
                      <w:sz w:val="28"/>
                      <w:szCs w:val="28"/>
                    </w:rPr>
                    <w:t xml:space="preserve"> </w:t>
                  </w:r>
                </w:p>
              </w:txbxContent>
            </v:textbox>
            <w10:wrap type="topAndBottom" anchory="page"/>
          </v:shape>
        </w:pict>
      </w:r>
      <w:r>
        <w:rPr>
          <w:rFonts w:ascii="仿宋_GB2312"/>
          <w:spacing w:val="-6"/>
          <w:sz w:val="20"/>
          <w:lang w:val="en-US" w:eastAsia="zh-CN"/>
        </w:rPr>
        <w:pict>
          <v:shape id="_x0000_s1033" type="#_x0000_t202" style="position:absolute;left:0;text-align:left;margin-left:12.45pt;margin-top:712.55pt;width:232.45pt;height:28.35pt;z-index:251654656;mso-position-vertical-relative:page" filled="f" stroked="f">
            <v:textbox inset="0,0,0,0">
              <w:txbxContent>
                <w:p w:rsidR="00F734F6" w:rsidRDefault="004C5873">
                  <w:pPr>
                    <w:tabs>
                      <w:tab w:val="left" w:pos="8460"/>
                    </w:tabs>
                    <w:spacing w:line="500" w:lineRule="exact"/>
                    <w:jc w:val="left"/>
                    <w:rPr>
                      <w:sz w:val="28"/>
                      <w:szCs w:val="28"/>
                    </w:rPr>
                  </w:pPr>
                  <w:bookmarkStart w:id="12" w:name="版记"/>
                  <w:bookmarkEnd w:id="12"/>
                  <w:r>
                    <w:rPr>
                      <w:rFonts w:hint="eastAsia"/>
                      <w:sz w:val="28"/>
                      <w:szCs w:val="28"/>
                    </w:rPr>
                    <w:t>福建省漳州市气象局办公室</w:t>
                  </w:r>
                </w:p>
              </w:txbxContent>
            </v:textbox>
            <w10:wrap type="topAndBottom" anchory="page"/>
          </v:shape>
        </w:pict>
      </w:r>
      <w:r>
        <w:rPr>
          <w:rFonts w:ascii="仿宋_GB2312"/>
          <w:spacing w:val="-6"/>
          <w:sz w:val="20"/>
          <w:lang w:val="en-US" w:eastAsia="zh-CN"/>
        </w:rPr>
        <w:pict>
          <v:shape id="_x0000_s1034" type="#_x0000_t202" style="position:absolute;left:0;text-align:left;margin-left:12.45pt;margin-top:682.65pt;width:422.05pt;height:28.35pt;z-index:251655680;mso-position-horizontal-relative:margin;mso-position-vertical-relative:page" filled="f" stroked="f">
            <v:textbox inset="0,0,0,0">
              <w:txbxContent>
                <w:p w:rsidR="00F734F6" w:rsidRDefault="004C5873" w:rsidP="004C5873">
                  <w:pPr>
                    <w:snapToGrid w:val="0"/>
                    <w:spacing w:line="440" w:lineRule="exact"/>
                    <w:ind w:leftChars="4" w:left="849" w:hangingChars="303" w:hanging="836"/>
                    <w:rPr>
                      <w:rFonts w:ascii="仿宋_GB2312"/>
                      <w:sz w:val="28"/>
                      <w:szCs w:val="28"/>
                    </w:rPr>
                  </w:pPr>
                  <w:r>
                    <w:rPr>
                      <w:rFonts w:ascii="仿宋_GB2312" w:hint="eastAsia"/>
                      <w:sz w:val="28"/>
                      <w:szCs w:val="28"/>
                    </w:rPr>
                    <w:t>抄送：</w:t>
                  </w:r>
                  <w:bookmarkStart w:id="13" w:name="抄送"/>
                  <w:bookmarkEnd w:id="13"/>
                  <w:r>
                    <w:rPr>
                      <w:rFonts w:ascii="仿宋_GB2312" w:hint="eastAsia"/>
                      <w:sz w:val="28"/>
                      <w:szCs w:val="28"/>
                    </w:rPr>
                    <w:t>市防恐办</w:t>
                  </w:r>
                  <w:r>
                    <w:rPr>
                      <w:rFonts w:ascii="仿宋_GB2312" w:hint="eastAsia"/>
                      <w:sz w:val="28"/>
                      <w:szCs w:val="28"/>
                    </w:rPr>
                    <w:t>。</w:t>
                  </w:r>
                </w:p>
              </w:txbxContent>
            </v:textbox>
            <w10:wrap type="topAndBottom" anchorx="margin" anchory="page"/>
          </v:shape>
        </w:pict>
      </w:r>
      <w:r>
        <w:rPr>
          <w:rFonts w:ascii="仿宋_GB2312"/>
          <w:noProof/>
          <w:spacing w:val="-6"/>
          <w:sz w:val="20"/>
        </w:rPr>
        <w:pict>
          <v:shape id="文本框 15" o:spid="_x0000_s1035" type="#_x0000_t202" style="position:absolute;left:0;text-align:left;margin-left:12.45pt;margin-top:651.5pt;width:422.05pt;height:28.35pt;z-index:251661824;mso-position-horizontal-relative:margin;mso-position-vertical-relative:page" filled="f" stroked="f">
            <v:textbox inset="0,0,0,0">
              <w:txbxContent>
                <w:p w:rsidR="00EF5792" w:rsidRDefault="004C5873" w:rsidP="00EF5792">
                  <w:pPr>
                    <w:snapToGrid w:val="0"/>
                    <w:spacing w:line="440" w:lineRule="exact"/>
                    <w:rPr>
                      <w:rFonts w:ascii="仿宋_GB2312"/>
                      <w:sz w:val="28"/>
                      <w:szCs w:val="28"/>
                    </w:rPr>
                  </w:pPr>
                  <w:bookmarkStart w:id="14" w:name="是否公开"/>
                  <w:bookmarkEnd w:id="14"/>
                </w:p>
              </w:txbxContent>
            </v:textbox>
            <w10:wrap type="topAndBottom" anchorx="margin" anchory="page"/>
          </v:shape>
        </w:pict>
      </w:r>
      <w:r>
        <w:rPr>
          <w:rFonts w:ascii="仿宋_GB2312"/>
          <w:spacing w:val="-6"/>
          <w:sz w:val="20"/>
          <w:lang w:val="en-US" w:eastAsia="zh-CN"/>
        </w:rPr>
        <w:pict>
          <v:line id="_x0000_s1036" style="position:absolute;left:0;text-align:left;z-index:251653632;mso-position-vertical-relative:page" from=".25pt,680.6pt" to="442.45pt,680.6pt" strokeweight=".85pt">
            <w10:wrap type="topAndBottom" anchory="page"/>
          </v:line>
        </w:pict>
      </w:r>
      <w:r>
        <w:rPr>
          <w:rFonts w:ascii="仿宋_GB2312"/>
          <w:spacing w:val="-6"/>
          <w:sz w:val="20"/>
          <w:lang w:val="en-US" w:eastAsia="zh-CN"/>
        </w:rPr>
        <w:pict>
          <v:line id="_x0000_s1037" style="position:absolute;left:0;text-align:left;z-index:251657728;mso-position-vertical-relative:page" from=".25pt,742.6pt" to="442.45pt,742.6pt" strokeweight=".85pt">
            <w10:wrap type="topAndBottom" anchory="page"/>
          </v:line>
        </w:pict>
      </w:r>
    </w:p>
    <w:sectPr w:rsidR="00903447">
      <w:headerReference w:type="even" r:id="rId7"/>
      <w:headerReference w:type="default" r:id="rId8"/>
      <w:footerReference w:type="even" r:id="rId9"/>
      <w:footerReference w:type="default" r:id="rId10"/>
      <w:pgSz w:w="11906" w:h="16838"/>
      <w:pgMar w:top="2132" w:right="1520" w:bottom="2013" w:left="1537" w:header="851" w:footer="1418" w:gutter="0"/>
      <w:cols w:space="720"/>
      <w:docGrid w:type="linesAndChars" w:linePitch="577"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47F25" w:rsidRDefault="004C5873">
      <w:pPr>
        <w:spacing w:line="240" w:lineRule="auto"/>
      </w:pPr>
      <w:r>
        <w:separator/>
      </w:r>
    </w:p>
  </w:endnote>
  <w:endnote w:type="continuationSeparator" w:id="0">
    <w:p w:rsidR="00547F25" w:rsidRDefault="004C587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34F6" w:rsidRDefault="004C5873">
    <w:pPr>
      <w:pStyle w:val="a9"/>
      <w:framePr w:w="1620" w:h="0" w:wrap="around" w:vAnchor="text" w:hAnchor="page" w:x="1551" w:y="116"/>
      <w:spacing w:line="280" w:lineRule="exact"/>
      <w:ind w:left="340"/>
      <w:rPr>
        <w:rStyle w:val="a4"/>
        <w:rFonts w:hint="eastAsia"/>
        <w:sz w:val="28"/>
      </w:rPr>
    </w:pPr>
    <w:r>
      <w:rPr>
        <w:rStyle w:val="a4"/>
        <w:rFonts w:hint="eastAsia"/>
        <w:sz w:val="28"/>
      </w:rPr>
      <w:t>—</w:t>
    </w:r>
    <w:r>
      <w:rPr>
        <w:rStyle w:val="a4"/>
        <w:rFonts w:hint="eastAsia"/>
        <w:sz w:val="28"/>
      </w:rPr>
      <w:t xml:space="preserve"> </w:t>
    </w:r>
    <w:r>
      <w:rPr>
        <w:rFonts w:ascii="宋体" w:eastAsia="宋体" w:hAnsi="宋体"/>
        <w:sz w:val="28"/>
      </w:rPr>
      <w:fldChar w:fldCharType="begin"/>
    </w:r>
    <w:r>
      <w:rPr>
        <w:rStyle w:val="a4"/>
        <w:rFonts w:ascii="宋体" w:eastAsia="宋体" w:hAnsi="宋体"/>
        <w:sz w:val="28"/>
      </w:rPr>
      <w:instrText xml:space="preserve">PAGE  </w:instrText>
    </w:r>
    <w:r>
      <w:rPr>
        <w:rFonts w:ascii="宋体" w:eastAsia="宋体" w:hAnsi="宋体"/>
        <w:sz w:val="28"/>
      </w:rPr>
      <w:fldChar w:fldCharType="separate"/>
    </w:r>
    <w:r>
      <w:rPr>
        <w:rStyle w:val="a4"/>
        <w:rFonts w:ascii="宋体" w:eastAsia="宋体" w:hAnsi="宋体"/>
        <w:noProof/>
        <w:sz w:val="28"/>
      </w:rPr>
      <w:t>4</w:t>
    </w:r>
    <w:r>
      <w:rPr>
        <w:rFonts w:ascii="宋体" w:eastAsia="宋体" w:hAnsi="宋体"/>
        <w:sz w:val="28"/>
      </w:rPr>
      <w:fldChar w:fldCharType="end"/>
    </w:r>
    <w:r>
      <w:rPr>
        <w:rStyle w:val="a4"/>
        <w:rFonts w:hint="eastAsia"/>
        <w:sz w:val="28"/>
      </w:rPr>
      <w:t xml:space="preserve"> </w:t>
    </w:r>
    <w:r>
      <w:rPr>
        <w:rStyle w:val="a4"/>
        <w:rFonts w:hint="eastAsia"/>
        <w:sz w:val="28"/>
      </w:rPr>
      <w:t>—</w:t>
    </w:r>
  </w:p>
  <w:p w:rsidR="00F734F6" w:rsidRDefault="004C5873">
    <w:pPr>
      <w:pStyle w:val="a9"/>
      <w:tabs>
        <w:tab w:val="clear" w:pos="8306"/>
        <w:tab w:val="right" w:pos="8460"/>
      </w:tabs>
      <w:ind w:right="212"/>
      <w:jc w:val="right"/>
      <w:rPr>
        <w:rFonts w:ascii="仿宋_GB2312"/>
        <w:sz w:val="3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34F6" w:rsidRDefault="004C5873">
    <w:pPr>
      <w:pStyle w:val="a9"/>
      <w:framePr w:w="1620" w:h="0" w:wrap="around" w:vAnchor="text" w:hAnchor="page" w:x="8701" w:y="56"/>
      <w:ind w:left="340"/>
      <w:rPr>
        <w:rStyle w:val="a4"/>
        <w:rFonts w:hint="eastAsia"/>
        <w:sz w:val="28"/>
      </w:rPr>
    </w:pPr>
    <w:r>
      <w:rPr>
        <w:rStyle w:val="a4"/>
        <w:rFonts w:hint="eastAsia"/>
        <w:sz w:val="28"/>
      </w:rPr>
      <w:t>—</w:t>
    </w:r>
    <w:r>
      <w:rPr>
        <w:rStyle w:val="a4"/>
        <w:rFonts w:hint="eastAsia"/>
        <w:sz w:val="28"/>
      </w:rPr>
      <w:t xml:space="preserve"> </w:t>
    </w:r>
    <w:r>
      <w:rPr>
        <w:rFonts w:ascii="宋体" w:eastAsia="宋体" w:hAnsi="宋体"/>
        <w:sz w:val="28"/>
      </w:rPr>
      <w:fldChar w:fldCharType="begin"/>
    </w:r>
    <w:r>
      <w:rPr>
        <w:rStyle w:val="a4"/>
        <w:rFonts w:ascii="宋体" w:eastAsia="宋体" w:hAnsi="宋体"/>
        <w:sz w:val="28"/>
      </w:rPr>
      <w:instrText xml:space="preserve">PAGE  </w:instrText>
    </w:r>
    <w:r>
      <w:rPr>
        <w:rFonts w:ascii="宋体" w:eastAsia="宋体" w:hAnsi="宋体"/>
        <w:sz w:val="28"/>
      </w:rPr>
      <w:fldChar w:fldCharType="separate"/>
    </w:r>
    <w:r>
      <w:rPr>
        <w:rStyle w:val="a4"/>
        <w:rFonts w:ascii="宋体" w:eastAsia="宋体" w:hAnsi="宋体"/>
        <w:noProof/>
        <w:sz w:val="28"/>
      </w:rPr>
      <w:t>1</w:t>
    </w:r>
    <w:r>
      <w:rPr>
        <w:rFonts w:ascii="宋体" w:eastAsia="宋体" w:hAnsi="宋体"/>
        <w:sz w:val="28"/>
      </w:rPr>
      <w:fldChar w:fldCharType="end"/>
    </w:r>
    <w:r>
      <w:rPr>
        <w:rStyle w:val="a4"/>
        <w:rFonts w:hint="eastAsia"/>
        <w:sz w:val="28"/>
      </w:rPr>
      <w:t xml:space="preserve"> </w:t>
    </w:r>
    <w:r>
      <w:rPr>
        <w:rStyle w:val="a4"/>
        <w:rFonts w:hint="eastAsia"/>
        <w:sz w:val="28"/>
      </w:rPr>
      <w:t>—</w:t>
    </w:r>
  </w:p>
  <w:p w:rsidR="00F734F6" w:rsidRDefault="004C5873">
    <w:pPr>
      <w:pStyle w:val="a9"/>
      <w:ind w:right="360"/>
      <w:rPr>
        <w:rFonts w:ascii="仿宋_GB2312" w:hint="eastAsia"/>
        <w:sz w:val="3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47F25" w:rsidRDefault="004C5873">
      <w:pPr>
        <w:spacing w:line="240" w:lineRule="auto"/>
      </w:pPr>
      <w:r>
        <w:separator/>
      </w:r>
    </w:p>
  </w:footnote>
  <w:footnote w:type="continuationSeparator" w:id="0">
    <w:p w:rsidR="00547F25" w:rsidRDefault="004C5873">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34F6" w:rsidRDefault="004C5873">
    <w:pPr>
      <w:pStyle w:val="a7"/>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34F6" w:rsidRDefault="004C5873">
    <w:pPr>
      <w:pStyle w:val="a7"/>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2"/>
  <w:bordersDoNotSurroundHeader/>
  <w:bordersDoNotSurroundFooter/>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cumentProtection w:formatting="1" w:enforcement="0"/>
  <w:defaultTabStop w:val="420"/>
  <w:evenAndOddHeaders/>
  <w:drawingGridHorizontalSpacing w:val="158"/>
  <w:drawingGridVerticalSpacing w:val="577"/>
  <w:displayHorizontalDrawingGridEvery w:val="0"/>
  <w:characterSpacingControl w:val="compressPunctuation"/>
  <w:doNotValidateAgainstSchema/>
  <w:doNotDemarcateInvalidXml/>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72A27"/>
    <w:rsid w:val="004C58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560" w:lineRule="exact"/>
      <w:jc w:val="both"/>
    </w:pPr>
    <w:rPr>
      <w:rFonts w:eastAsia="仿宋_GB2312"/>
      <w:kern w:val="2"/>
      <w:sz w:val="32"/>
    </w:rPr>
  </w:style>
  <w:style w:type="character" w:default="1" w:styleId="a0">
    <w:name w:val="Default Paragraph Font"/>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文档结构图 Char"/>
    <w:link w:val="a3"/>
    <w:rPr>
      <w:rFonts w:ascii="宋体"/>
      <w:kern w:val="2"/>
      <w:sz w:val="18"/>
      <w:szCs w:val="18"/>
    </w:rPr>
  </w:style>
  <w:style w:type="character" w:styleId="a4">
    <w:name w:val="page number"/>
    <w:basedOn w:val="a0"/>
  </w:style>
  <w:style w:type="character" w:styleId="a5">
    <w:name w:val="line number"/>
    <w:basedOn w:val="a0"/>
  </w:style>
  <w:style w:type="paragraph" w:styleId="a6">
    <w:name w:val="Date"/>
    <w:basedOn w:val="a"/>
    <w:next w:val="a"/>
    <w:rPr>
      <w:rFonts w:ascii="仿宋_GB2312"/>
    </w:rPr>
  </w:style>
  <w:style w:type="paragraph" w:styleId="a3">
    <w:name w:val="Document Map"/>
    <w:basedOn w:val="a"/>
    <w:link w:val="Char"/>
    <w:rPr>
      <w:rFonts w:ascii="宋体" w:eastAsia="宋体"/>
      <w:sz w:val="18"/>
      <w:szCs w:val="18"/>
      <w:lang w:val="x-none" w:eastAsia="x-none"/>
    </w:rPr>
  </w:style>
  <w:style w:type="paragraph" w:styleId="a7">
    <w:name w:val="header"/>
    <w:basedOn w:val="a"/>
    <w:pPr>
      <w:pBdr>
        <w:bottom w:val="single" w:sz="6" w:space="1" w:color="auto"/>
      </w:pBdr>
      <w:tabs>
        <w:tab w:val="center" w:pos="4153"/>
        <w:tab w:val="right" w:pos="8306"/>
      </w:tabs>
      <w:snapToGrid w:val="0"/>
      <w:spacing w:line="240" w:lineRule="atLeast"/>
      <w:jc w:val="center"/>
    </w:pPr>
    <w:rPr>
      <w:sz w:val="18"/>
      <w:szCs w:val="18"/>
    </w:rPr>
  </w:style>
  <w:style w:type="paragraph" w:customStyle="1" w:styleId="Char0">
    <w:name w:val=" Char"/>
    <w:basedOn w:val="a3"/>
    <w:pPr>
      <w:shd w:val="clear" w:color="auto" w:fill="000080"/>
      <w:spacing w:line="240" w:lineRule="auto"/>
    </w:pPr>
    <w:rPr>
      <w:rFonts w:ascii="Tahoma" w:hAnsi="Tahoma" w:cs="Tahoma"/>
      <w:sz w:val="24"/>
      <w:szCs w:val="24"/>
    </w:rPr>
  </w:style>
  <w:style w:type="paragraph" w:styleId="a8">
    <w:name w:val="Balloon Text"/>
    <w:basedOn w:val="a"/>
    <w:rPr>
      <w:sz w:val="18"/>
      <w:szCs w:val="18"/>
    </w:rPr>
  </w:style>
  <w:style w:type="paragraph" w:styleId="a9">
    <w:name w:val="footer"/>
    <w:basedOn w:val="a"/>
    <w:pPr>
      <w:tabs>
        <w:tab w:val="center" w:pos="4153"/>
        <w:tab w:val="right" w:pos="8306"/>
      </w:tabs>
      <w:snapToGrid w:val="0"/>
      <w:spacing w:line="240" w:lineRule="atLeast"/>
      <w:jc w:val="left"/>
    </w:pPr>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wdzx97.dot</Template>
  <TotalTime>1</TotalTime>
  <Pages>4</Pages>
  <Words>1292</Words>
  <Characters>143</Characters>
  <Application>Microsoft Office Word</Application>
  <DocSecurity>0</DocSecurity>
  <Lines>1</Lines>
  <Paragraphs>2</Paragraphs>
  <ScaleCrop>false</ScaleCrop>
  <Manager/>
  <Company/>
  <LinksUpToDate>false</LinksUpToDate>
  <CharactersWithSpaces>1433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气发〔2001〕×号</dc:title>
  <dc:subject/>
  <dc:creator>admin</dc:creator>
  <cp:keywords/>
  <dc:description/>
  <cp:lastModifiedBy>漳州市局文秘</cp:lastModifiedBy>
  <cp:revision>2</cp:revision>
  <cp:lastPrinted>2012-09-26T07:34:00Z</cp:lastPrinted>
  <dcterms:created xsi:type="dcterms:W3CDTF">2020-12-28T11:49:00Z</dcterms:created>
  <dcterms:modified xsi:type="dcterms:W3CDTF">2020-12-28T11:49:00Z</dcterms:modified>
  <cp:category/>
</cp:coreProperties>
</file>